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8900" w:type="dxa"/>
        <w:jc w:val="left"/>
        <w:tblInd w:w="69" w:type="dxa"/>
        <w:tblLayout w:type="fixed"/>
        <w:tblCellMar>
          <w:top w:w="0" w:type="dxa"/>
          <w:left w:w="70" w:type="dxa"/>
          <w:bottom w:w="0" w:type="dxa"/>
          <w:right w:w="70" w:type="dxa"/>
        </w:tblCellMar>
        <w:tblLook w:firstRow="0" w:noVBand="0" w:lastRow="0" w:firstColumn="0" w:lastColumn="0" w:noHBand="0" w:val="0000"/>
      </w:tblPr>
      <w:tblGrid>
        <w:gridCol w:w="3347"/>
        <w:gridCol w:w="2606"/>
        <w:gridCol w:w="2947"/>
      </w:tblGrid>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napToGrid w:val="false"/>
              <w:spacing w:before="60" w:after="60"/>
              <w:ind w:left="1910" w:hanging="1910"/>
              <w:jc w:val="both"/>
              <w:rPr/>
            </w:pPr>
            <w:r>
              <w:rPr>
                <w:rStyle w:val="Fontepargpadro3"/>
                <w:rFonts w:cs="Arial" w:ascii="Arial" w:hAnsi="Arial"/>
                <w:b/>
                <w:bCs/>
              </w:rPr>
              <w:t>INTERESSADO</w:t>
            </w:r>
            <w:r>
              <w:rPr>
                <w:rStyle w:val="Fontepargpadro3"/>
                <w:rFonts w:cs="Arial" w:ascii="Arial" w:hAnsi="Arial"/>
              </w:rPr>
              <w:t xml:space="preserve">: Colégio J. Oliveira </w:t>
            </w:r>
          </w:p>
        </w:tc>
      </w:tr>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ind w:left="57" w:hanging="0"/>
              <w:jc w:val="both"/>
              <w:rPr/>
            </w:pPr>
            <w:r>
              <w:rPr>
                <w:rStyle w:val="Fontepargpadro3"/>
                <w:rFonts w:cs="Arial" w:ascii="Arial" w:hAnsi="Arial"/>
                <w:b/>
                <w:bCs/>
              </w:rPr>
              <w:t>EMENTA:</w:t>
            </w:r>
            <w:r>
              <w:rPr>
                <w:rStyle w:val="Fontepargpadro3"/>
                <w:rFonts w:cs="Arial" w:ascii="Arial" w:hAnsi="Arial"/>
              </w:rPr>
              <w:t xml:space="preserve"> Recredencia o Colégio J. Oliveira, Código Censo Escolar/Inep            nº 23558989, Instituição sediada nesta capital, </w:t>
            </w:r>
            <w:r>
              <w:rPr>
                <w:rFonts w:cs="Arial" w:ascii="Arial" w:hAnsi="Arial"/>
                <w:color w:val="000000"/>
                <w:kern w:val="0"/>
                <w:lang w:eastAsia="pt-BR"/>
              </w:rPr>
              <w:t>renova o</w:t>
              <w:br/>
              <w:t>reconhecimento dos cursos de ensino f</w:t>
            </w:r>
            <w:r>
              <w:rPr>
                <w:rStyle w:val="Fontepargpadro3"/>
                <w:rFonts w:cs="Arial" w:ascii="Arial" w:hAnsi="Arial"/>
              </w:rPr>
              <w:t xml:space="preserve">undamental e médio, na modalidade Educação de Jovens e Adultos (Eja)/Presencial, até 31 de dezembro de 2025, aprova a alteração do regime empresarial para Colégio J. Oliveira – Sociedade Unipessoal Ltda., e homologa o Regimento Escolar, nos termos deste Parecer.  </w:t>
            </w:r>
          </w:p>
        </w:tc>
      </w:tr>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jc w:val="both"/>
              <w:rPr/>
            </w:pPr>
            <w:r>
              <w:rPr>
                <w:rStyle w:val="Fontepargpadro3"/>
                <w:rFonts w:cs="Arial" w:ascii="Arial" w:hAnsi="Arial"/>
                <w:b/>
                <w:bCs/>
              </w:rPr>
              <w:t xml:space="preserve">RELATORA: </w:t>
            </w:r>
            <w:r>
              <w:rPr>
                <w:rStyle w:val="Fontepargpadro3"/>
                <w:rFonts w:cs="Arial" w:ascii="Arial" w:hAnsi="Arial"/>
              </w:rPr>
              <w:t>Nohemy Rezende Ibanez</w:t>
            </w:r>
          </w:p>
        </w:tc>
      </w:tr>
      <w:tr>
        <w:trPr>
          <w:cantSplit w:val="true"/>
        </w:trPr>
        <w:tc>
          <w:tcPr>
            <w:tcW w:w="3347" w:type="dxa"/>
            <w:tcBorders>
              <w:top w:val="single" w:sz="8" w:space="0" w:color="000000"/>
              <w:left w:val="single" w:sz="8" w:space="0" w:color="000000"/>
              <w:bottom w:val="single" w:sz="8" w:space="0" w:color="000000"/>
            </w:tcBorders>
            <w:shd w:color="auto" w:fill="auto" w:val="clear"/>
          </w:tcPr>
          <w:p>
            <w:pPr>
              <w:pStyle w:val="Ttulo4"/>
              <w:widowControl w:val="false"/>
              <w:numPr>
                <w:ilvl w:val="3"/>
                <w:numId w:val="1"/>
              </w:numPr>
              <w:tabs>
                <w:tab w:val="clear" w:pos="708"/>
                <w:tab w:val="left" w:pos="0" w:leader="none"/>
              </w:tabs>
              <w:snapToGrid w:val="false"/>
              <w:spacing w:before="60" w:after="60"/>
              <w:rPr/>
            </w:pPr>
            <w:r>
              <w:rPr>
                <w:sz w:val="22"/>
                <w:szCs w:val="22"/>
              </w:rPr>
              <w:t>PROCESSO Nº</w:t>
            </w:r>
            <w:r>
              <w:rPr>
                <w:rStyle w:val="Fontepargpadro3"/>
                <w:b w:val="false"/>
                <w:sz w:val="22"/>
                <w:szCs w:val="22"/>
              </w:rPr>
              <w:t xml:space="preserve"> 10808736/2022</w:t>
            </w:r>
          </w:p>
        </w:tc>
        <w:tc>
          <w:tcPr>
            <w:tcW w:w="260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before="60" w:after="60"/>
              <w:jc w:val="both"/>
              <w:rPr/>
            </w:pPr>
            <w:r>
              <w:rPr>
                <w:rStyle w:val="Fontepargpadro3"/>
                <w:rFonts w:cs="Arial" w:ascii="Arial" w:hAnsi="Arial"/>
                <w:b/>
                <w:bCs/>
                <w:sz w:val="22"/>
                <w:szCs w:val="22"/>
              </w:rPr>
              <w:t xml:space="preserve">PARECER Nº </w:t>
            </w:r>
            <w:r>
              <w:rPr>
                <w:rStyle w:val="Fontepargpadro3"/>
                <w:rFonts w:cs="Arial" w:ascii="Arial" w:hAnsi="Arial"/>
                <w:sz w:val="22"/>
                <w:szCs w:val="22"/>
              </w:rPr>
              <w:t>153/2023</w:t>
            </w:r>
          </w:p>
        </w:tc>
        <w:tc>
          <w:tcPr>
            <w:tcW w:w="294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jc w:val="both"/>
              <w:rPr/>
            </w:pPr>
            <w:r>
              <w:rPr>
                <w:rStyle w:val="Fontepargpadro3"/>
                <w:rFonts w:cs="Arial" w:ascii="Arial" w:hAnsi="Arial"/>
                <w:b/>
                <w:bCs/>
                <w:sz w:val="22"/>
                <w:szCs w:val="22"/>
              </w:rPr>
              <w:t>APROVADO EM</w:t>
            </w:r>
            <w:r>
              <w:rPr>
                <w:rStyle w:val="Fontepargpadro3"/>
                <w:rFonts w:cs="Arial" w:ascii="Arial" w:hAnsi="Arial"/>
                <w:bCs/>
                <w:sz w:val="22"/>
                <w:szCs w:val="22"/>
              </w:rPr>
              <w:t>: 1º.3.2023</w:t>
            </w:r>
          </w:p>
        </w:tc>
      </w:tr>
    </w:tbl>
    <w:p>
      <w:pPr>
        <w:pStyle w:val="Ttulo2"/>
        <w:numPr>
          <w:ilvl w:val="0"/>
          <w:numId w:val="0"/>
        </w:numPr>
        <w:spacing w:before="120" w:after="0"/>
        <w:ind w:left="0" w:right="-96" w:firstLine="720"/>
        <w:jc w:val="center"/>
        <w:rPr/>
      </w:pPr>
      <w:r>
        <w:rPr/>
      </w:r>
    </w:p>
    <w:p>
      <w:pPr>
        <w:pStyle w:val="Ttulo2"/>
        <w:numPr>
          <w:ilvl w:val="1"/>
          <w:numId w:val="1"/>
        </w:numPr>
        <w:tabs>
          <w:tab w:val="clear" w:pos="708"/>
          <w:tab w:val="left" w:pos="0" w:leader="none"/>
        </w:tabs>
        <w:spacing w:before="120" w:after="0"/>
        <w:ind w:right="-113" w:hanging="0"/>
        <w:jc w:val="both"/>
        <w:rPr/>
      </w:pPr>
      <w:r>
        <w:rPr/>
        <w:tab/>
        <w:t>I – RELATÓRIO</w:t>
      </w:r>
    </w:p>
    <w:p>
      <w:pPr>
        <w:pStyle w:val="Normal"/>
        <w:spacing w:lineRule="auto" w:line="276" w:before="120" w:after="0"/>
        <w:ind w:firstLine="708"/>
        <w:jc w:val="both"/>
        <w:rPr>
          <w:rFonts w:ascii="Arial" w:hAnsi="Arial" w:cs="Arial"/>
        </w:rPr>
      </w:pPr>
      <w:r>
        <w:rPr>
          <w:rStyle w:val="Fontstyle01"/>
          <w:rFonts w:cs="Arial" w:ascii="Arial" w:hAnsi="Arial"/>
        </w:rPr>
        <w:t xml:space="preserve">O senhor João de Souza Oliveira, diretor geral e pedagógico do </w:t>
      </w:r>
      <w:r>
        <w:rPr>
          <w:rStyle w:val="Fontepargpadro3"/>
          <w:rFonts w:cs="Arial" w:ascii="Arial" w:hAnsi="Arial"/>
        </w:rPr>
        <w:t xml:space="preserve">Colégio J. Oliveira, Código Censo Escolar/Inep nº 23558989, em Fortaleza/CE, </w:t>
      </w:r>
      <w:r>
        <w:rPr>
          <w:rStyle w:val="Fontstyle01"/>
          <w:rFonts w:cs="Arial" w:ascii="Arial" w:hAnsi="Arial"/>
        </w:rPr>
        <w:t xml:space="preserve">por meio do processo nº </w:t>
      </w:r>
      <w:r>
        <w:rPr>
          <w:rStyle w:val="Fontepargpadro3"/>
          <w:rFonts w:cs="Arial" w:ascii="Arial" w:hAnsi="Arial"/>
        </w:rPr>
        <w:t xml:space="preserve">10808736/2022, encaminhou ao Conselho Estadual de Educação (CEE) solicitação de recredenciamento da referida instituição de ensino e </w:t>
      </w:r>
      <w:r>
        <w:rPr>
          <w:rFonts w:cs="Arial" w:ascii="Arial" w:hAnsi="Arial"/>
          <w:color w:val="000000"/>
          <w:kern w:val="0"/>
          <w:lang w:eastAsia="pt-BR"/>
        </w:rPr>
        <w:t>renovação do</w:t>
        <w:br/>
        <w:t xml:space="preserve">reconhecimento Cursos de Ensino </w:t>
      </w:r>
      <w:r>
        <w:rPr>
          <w:rStyle w:val="Fontepargpadro3"/>
          <w:rFonts w:cs="Arial" w:ascii="Arial" w:hAnsi="Arial"/>
        </w:rPr>
        <w:t>Fundamental e Médio, na modalidade Educação de Jovens e Adultos (EJA) presencial, bem como a aprovação do regime empresarial para Colégio J. Oliveira – Sociedade Unipessoal Ltda., e a homologação do Regimento Escolar.</w:t>
      </w:r>
    </w:p>
    <w:p>
      <w:pPr>
        <w:pStyle w:val="Normal"/>
        <w:spacing w:lineRule="auto" w:line="276" w:before="120" w:after="0"/>
        <w:ind w:firstLine="708"/>
        <w:jc w:val="both"/>
        <w:rPr>
          <w:rFonts w:ascii="Arial" w:hAnsi="Arial" w:cs="Arial"/>
        </w:rPr>
      </w:pPr>
      <w:r>
        <w:rPr>
          <w:rFonts w:cs="Arial" w:ascii="Arial" w:hAnsi="Arial"/>
        </w:rPr>
        <w:t xml:space="preserve">O </w:t>
      </w:r>
      <w:r>
        <w:rPr>
          <w:rStyle w:val="Fontepargpadro3"/>
          <w:rFonts w:cs="Arial" w:ascii="Arial" w:hAnsi="Arial"/>
        </w:rPr>
        <w:t xml:space="preserve">Colégio J. Oliveira, inscrito no CNPJ sob o nº 00.453.374/0001-62, </w:t>
      </w:r>
      <w:r>
        <w:rPr>
          <w:rFonts w:cs="Arial" w:ascii="Arial" w:hAnsi="Arial"/>
        </w:rPr>
        <w:t>integra a rede privada de ensino e sua sede está localizada na Rua Osvaldo Cruz, nº 2.312 - A, no Bairro Dionísio Torres, CEP: 60.126-151, em Fortaleza/CE. Seu último recredenciamento foi respaldado legalmente pelo Parecer CEE nº 480/2022, cuja validade expirou em 31/12/2022.</w:t>
      </w:r>
    </w:p>
    <w:p>
      <w:pPr>
        <w:pStyle w:val="Normal"/>
        <w:spacing w:lineRule="auto" w:line="276" w:before="120" w:after="0"/>
        <w:ind w:firstLine="708"/>
        <w:jc w:val="both"/>
        <w:rPr>
          <w:rFonts w:ascii="Arial" w:hAnsi="Arial" w:cs="Arial"/>
        </w:rPr>
      </w:pPr>
      <w:r>
        <w:rPr>
          <w:rFonts w:cs="Arial" w:ascii="Arial" w:hAnsi="Arial"/>
        </w:rPr>
        <w:t xml:space="preserve">No processo, vieram anexados os seguintes documentos, além do Requerimento do diretor, datado de 12/12/2022, a Informação CEE nº 0963/2022, datada de 12/12/2022, elaborada pela assessora técnica do Núcleo de Educação Básica (NEB) do CEE; e os comprovantes do CNPJ do Colégio, sendo o anterior e o atual.  </w:t>
      </w:r>
    </w:p>
    <w:p>
      <w:pPr>
        <w:pStyle w:val="Normal"/>
        <w:spacing w:lineRule="auto" w:line="276" w:before="120" w:after="0"/>
        <w:ind w:firstLine="708"/>
        <w:jc w:val="both"/>
        <w:rPr>
          <w:rFonts w:ascii="Arial" w:hAnsi="Arial" w:cs="Arial"/>
        </w:rPr>
      </w:pPr>
      <w:r>
        <w:rPr>
          <w:rFonts w:cs="Arial" w:ascii="Arial" w:hAnsi="Arial"/>
        </w:rPr>
        <w:t xml:space="preserve">Para a assessora técnica, baseada em sua análise, o Colégio inseriu toda a documentação e as informações que são requeridas para o processo de recredenciamento e renovação de reconhecimento dos cursos que oferta.   </w:t>
      </w:r>
    </w:p>
    <w:p>
      <w:pPr>
        <w:pStyle w:val="Normal"/>
        <w:spacing w:lineRule="auto" w:line="276" w:before="120" w:after="0"/>
        <w:ind w:firstLine="708"/>
        <w:jc w:val="both"/>
        <w:rPr>
          <w:rStyle w:val="Fontstyle01"/>
          <w:rFonts w:ascii="Arial" w:hAnsi="Arial" w:cs="Arial"/>
        </w:rPr>
      </w:pPr>
      <w:r>
        <w:rPr>
          <w:rFonts w:cs="Arial" w:ascii="Arial" w:hAnsi="Arial"/>
        </w:rPr>
        <w:t>Segundo a Informação do CEE, responde pela direção do Colégio J. Oliveira o Professor João Sousa de Oliveira</w:t>
      </w:r>
      <w:r>
        <w:rPr>
          <w:rStyle w:val="Fontstyle01"/>
          <w:rFonts w:cs="Arial" w:ascii="Arial" w:hAnsi="Arial"/>
        </w:rPr>
        <w:t>, bacharel em Administração e especialista em Gestão e Administração Escolar, com registro nº 27245. No Sisp, o diretor figura como não habilitado, havendo necessidade de fazer a correção, em razão de sua especialização, adquirida em 2019, na Faculdade Futura. A secretaria escolar tem como responsável a senhora Nadilce Viana Lima, devidamente habilitada, conforme registro nº 36469.</w:t>
      </w:r>
    </w:p>
    <w:p>
      <w:pPr>
        <w:pStyle w:val="Normal"/>
        <w:spacing w:lineRule="auto" w:line="276" w:before="120" w:after="0"/>
        <w:ind w:firstLine="708"/>
        <w:jc w:val="both"/>
        <w:rPr>
          <w:rStyle w:val="Fontstyle01"/>
          <w:rFonts w:ascii="Arial" w:hAnsi="Arial" w:cs="Arial"/>
        </w:rPr>
      </w:pPr>
      <w:r>
        <w:rPr>
          <w:rStyle w:val="Fontstyle01"/>
          <w:rFonts w:cs="Arial" w:ascii="Arial" w:hAnsi="Arial"/>
        </w:rPr>
        <w:t>O corpo docente é composto por 11 (onze) professores habilitados, conforme preconiza a legislação vigente. Desse total, 9 (nove) são habilitados. Embora um deles seja habilitado para um dos componentes curriculares que assume. No corpo docente, ainda permanece atuando nos anos finais do ensino fundamental e no ensino médio, na modalidade EJA, um profissional com pedagogia (PRE), mas autorizado temporariamente</w:t>
      </w:r>
    </w:p>
    <w:p>
      <w:pPr>
        <w:pStyle w:val="Normal"/>
        <w:spacing w:lineRule="auto" w:line="276" w:before="120" w:after="0"/>
        <w:ind w:firstLine="708"/>
        <w:jc w:val="both"/>
        <w:rPr>
          <w:rFonts w:ascii="Arial" w:hAnsi="Arial" w:cs="Arial"/>
        </w:rPr>
      </w:pPr>
      <w:r>
        <w:rPr>
          <w:rStyle w:val="Fontstyle01"/>
          <w:rFonts w:cs="Arial" w:ascii="Arial" w:hAnsi="Arial"/>
        </w:rPr>
        <w:t xml:space="preserve">A </w:t>
      </w:r>
      <w:r>
        <w:rPr>
          <w:rFonts w:cs="Arial" w:ascii="Arial" w:hAnsi="Arial"/>
        </w:rPr>
        <w:t>matrícula total cadastrada no período era de 50 estudantes, distribuídos em 3 turmas nos turnos manhã (1) e tarde (2), sendo 22 no ensino fundamental, anos finais; 28 no ensino médio (divididos em 2 turmas: uma com 22 e outra com 6 estudantes).</w:t>
      </w:r>
    </w:p>
    <w:p>
      <w:pPr>
        <w:pStyle w:val="Normal"/>
        <w:spacing w:lineRule="auto" w:line="276" w:before="120" w:after="0"/>
        <w:ind w:firstLine="708"/>
        <w:jc w:val="both"/>
        <w:rPr>
          <w:rFonts w:ascii="Arial" w:hAnsi="Arial" w:cs="Arial"/>
        </w:rPr>
      </w:pPr>
      <w:r>
        <w:rPr>
          <w:rFonts w:cs="Arial" w:ascii="Arial" w:hAnsi="Arial"/>
        </w:rPr>
        <w:t>Em relação ao espaço físico, conforme análise dos dados cadastrados e pelas fotos inseridas, consta que dispõe de 13 salas de aula, com tamanhos muito variados que vão de 19,5 m</w:t>
      </w:r>
      <w:r>
        <w:rPr>
          <w:rFonts w:cs="Arial" w:ascii="Arial" w:hAnsi="Arial"/>
          <w:vertAlign w:val="superscript"/>
        </w:rPr>
        <w:t xml:space="preserve">2 </w:t>
      </w:r>
      <w:r>
        <w:rPr>
          <w:rFonts w:cs="Arial" w:ascii="Arial" w:hAnsi="Arial"/>
        </w:rPr>
        <w:t>a 86,25 m</w:t>
      </w:r>
      <w:r>
        <w:rPr>
          <w:rFonts w:cs="Arial" w:ascii="Arial" w:hAnsi="Arial"/>
          <w:vertAlign w:val="superscript"/>
        </w:rPr>
        <w:t>2</w:t>
      </w:r>
      <w:r>
        <w:rPr>
          <w:rFonts w:cs="Arial" w:ascii="Arial" w:hAnsi="Arial"/>
        </w:rPr>
        <w:t xml:space="preserve">; existem espaços específicos para diretoria, secretaria, biblioteca, coordenação pedagógica, sala para digitação, quadra coberta, laboratório de informática, banheiros etc. Pelas fotos inseridas, o espaço para convivência e recreação não foi apresentado; o espaço da biblioteca também não se percebe com clareza (aparecem apenas estantes e uma mesa); a acessibilidade, nas fotos inseridas, quase inexiste, assim como nos “banheiros acessíveis”; algumas fotos não permitem de fato ter uma visão de seu interior, como a dos banheiros destinados aos professores. </w:t>
      </w:r>
    </w:p>
    <w:p>
      <w:pPr>
        <w:pStyle w:val="Normal"/>
        <w:spacing w:lineRule="auto" w:line="276" w:before="120" w:after="0"/>
        <w:ind w:firstLine="708"/>
        <w:jc w:val="both"/>
        <w:rPr>
          <w:rFonts w:ascii="Arial" w:hAnsi="Arial" w:cs="Arial"/>
        </w:rPr>
      </w:pPr>
      <w:r>
        <w:rPr>
          <w:rFonts w:cs="Arial" w:ascii="Arial" w:hAnsi="Arial"/>
        </w:rPr>
        <w:t xml:space="preserve">O acervo bibliográfico físico cadastrado conta com 1.863 exemplares, entre atlas, dicionários, enciclopédias, jornais e obras de literatura para o público em geral, para educação infantil e jovens, bem como livros didáticos para as etapas que oferta, totalizando 1.158 volumes do total referido. Estes não se constituem como acervo bibliográfico, mas livros utilizados em sala de aula, uma vez que são o material de apoio diádico do estudante, em sua escolarização cotidiana. </w:t>
      </w:r>
    </w:p>
    <w:p>
      <w:pPr>
        <w:pStyle w:val="Normal"/>
        <w:spacing w:lineRule="auto" w:line="276" w:before="120" w:after="0"/>
        <w:ind w:firstLine="708"/>
        <w:jc w:val="both"/>
        <w:rPr>
          <w:rStyle w:val="Fontstyle01"/>
          <w:rFonts w:ascii="Arial" w:hAnsi="Arial" w:cs="Arial"/>
        </w:rPr>
      </w:pPr>
      <w:r>
        <w:rPr>
          <w:rFonts w:cs="Arial" w:ascii="Arial" w:hAnsi="Arial"/>
        </w:rPr>
      </w:r>
    </w:p>
    <w:p>
      <w:pPr>
        <w:pStyle w:val="Normal"/>
        <w:spacing w:lineRule="auto" w:line="276" w:before="120" w:after="0"/>
        <w:ind w:firstLine="708"/>
        <w:jc w:val="both"/>
        <w:rPr>
          <w:rStyle w:val="Fontstyle01"/>
          <w:rFonts w:ascii="Arial" w:hAnsi="Arial" w:cs="Arial"/>
        </w:rPr>
      </w:pPr>
      <w:r>
        <w:rPr>
          <w:rFonts w:cs="Arial" w:ascii="Arial" w:hAnsi="Arial"/>
        </w:rPr>
        <w:t xml:space="preserve">Ao examinar </w:t>
      </w:r>
      <w:r>
        <w:rPr>
          <w:rStyle w:val="Fontstyle01"/>
          <w:rFonts w:cs="Arial" w:ascii="Arial" w:hAnsi="Arial"/>
        </w:rPr>
        <w:t>o Projeto Pedagógico da instituição, a assessora técnica destacou os princípios pedagógicos e educacionais em que se fundamenta e que se apresenta estruturado com base nas diretrizes curriculares nacionais da BNCC.</w:t>
      </w:r>
    </w:p>
    <w:p>
      <w:pPr>
        <w:pStyle w:val="Normal"/>
        <w:spacing w:lineRule="auto" w:line="276" w:before="120" w:after="0"/>
        <w:ind w:firstLine="708"/>
        <w:jc w:val="both"/>
        <w:rPr>
          <w:rStyle w:val="Fontstyle01"/>
          <w:rFonts w:ascii="Arial" w:hAnsi="Arial" w:cs="Arial"/>
        </w:rPr>
      </w:pPr>
      <w:r>
        <w:rPr>
          <w:rStyle w:val="Fontstyle01"/>
          <w:rFonts w:cs="Arial" w:ascii="Arial" w:hAnsi="Arial"/>
        </w:rPr>
        <w:t xml:space="preserve">As matrizes curriculares das duas etapas ofertadas foram estruturadas de acordo com o que preceitua a Base Nacional Comum Curricular (embora não faça qualquer referência aos DCRC do estado do Ceará) em termos de áreas do conhecimento e dos componentes curriculares, assim como das respectivas cargas horárias. A carga horária do ensino fundamental anos finais têm 1.600 horas, distribuída pelas áreas do conhecimento e seus componentes curriculares. A matriz curricular do ensino médio guarda coerência com o disposto na Resolução CNE/CEB nº 3/ 2018 e na nª 4/2018 quanto à sua organização curricular mais geral, bem como com a Resolução CNE/CEB nº 01/2021, especificamente voltada para a modalidade EJA. </w:t>
      </w:r>
    </w:p>
    <w:p>
      <w:pPr>
        <w:pStyle w:val="Normal"/>
        <w:spacing w:lineRule="auto" w:line="276" w:before="120" w:after="0"/>
        <w:ind w:firstLine="708"/>
        <w:jc w:val="both"/>
        <w:rPr>
          <w:rFonts w:ascii="Arial" w:hAnsi="Arial" w:cs="Arial"/>
        </w:rPr>
      </w:pPr>
      <w:r>
        <w:rPr>
          <w:rFonts w:cs="Arial" w:ascii="Arial" w:hAnsi="Arial"/>
        </w:rPr>
        <w:t xml:space="preserve">Quanto ao Regimento Escolar, a análise registrada na Informação do CEE constata que seu conteúdo e organização observa as normas da legislação vigente, nacionais ou estaduais, orientando seus princípios, temas e normas do ensino e de convivência, regime didático e processos avaliativos da aprendizagem. </w:t>
      </w:r>
    </w:p>
    <w:p>
      <w:pPr>
        <w:pStyle w:val="Normal"/>
        <w:tabs>
          <w:tab w:val="clear" w:pos="708"/>
          <w:tab w:val="left" w:pos="996" w:leader="none"/>
        </w:tabs>
        <w:spacing w:before="120" w:after="120"/>
        <w:ind w:firstLine="850"/>
        <w:jc w:val="both"/>
        <w:rPr/>
      </w:pPr>
      <w:r>
        <w:rPr>
          <w:rFonts w:cs="Arial" w:ascii="Arial" w:hAnsi="Arial"/>
          <w:b/>
          <w:bCs/>
          <w:color w:val="000000"/>
        </w:rPr>
        <w:t xml:space="preserve">II – FUNDAMENTAÇÃO LEGAL </w:t>
      </w:r>
    </w:p>
    <w:p>
      <w:pPr>
        <w:pStyle w:val="Normal"/>
        <w:spacing w:lineRule="auto" w:line="276" w:before="120" w:after="0"/>
        <w:ind w:firstLine="708"/>
        <w:jc w:val="both"/>
        <w:rPr>
          <w:rStyle w:val="Fontstyle01"/>
          <w:rFonts w:ascii="Arial" w:hAnsi="Arial"/>
        </w:rPr>
      </w:pPr>
      <w:r>
        <w:rPr>
          <w:rFonts w:cs="Arial" w:ascii="Arial" w:hAnsi="Arial"/>
          <w:color w:val="000000"/>
        </w:rPr>
        <w:t xml:space="preserve">Conforme o que foi analisado e relatado, pode-se afirmar que o </w:t>
      </w:r>
      <w:r>
        <w:rPr>
          <w:rFonts w:cs="Arial" w:ascii="Arial" w:hAnsi="Arial"/>
        </w:rPr>
        <w:t xml:space="preserve">Colégio J. Oliveira </w:t>
      </w:r>
      <w:r>
        <w:rPr>
          <w:rFonts w:cs="Arial" w:ascii="Arial" w:hAnsi="Arial"/>
          <w:color w:val="000000"/>
        </w:rPr>
        <w:t xml:space="preserve">reúne condições para pleitear seu recredenciamento e renovação de reconhecimento dos cursos que oferta. Embora haja necessidade de, no próximo recredenciamento, tomar algumas providências, objeto de algumas recomendações no entendimento e expressos no voto desta relatora: Examinando essas condições mais gerais, infraestruturais e pedagógicas, constata-se que a instituição se pauta por alguns instrumentos legais norteadores para as etapas da Educação Básica que oferta, a </w:t>
      </w:r>
      <w:r>
        <w:rPr>
          <w:rStyle w:val="Fontstyle01"/>
          <w:rFonts w:ascii="Arial" w:hAnsi="Arial"/>
        </w:rPr>
        <w:t>saber:</w:t>
      </w:r>
    </w:p>
    <w:p>
      <w:pPr>
        <w:pStyle w:val="Normal"/>
        <w:numPr>
          <w:ilvl w:val="0"/>
          <w:numId w:val="2"/>
        </w:numPr>
        <w:tabs>
          <w:tab w:val="clear" w:pos="708"/>
          <w:tab w:val="left" w:pos="1022" w:leader="none"/>
        </w:tabs>
        <w:spacing w:lineRule="auto" w:line="276" w:before="120" w:after="0"/>
        <w:ind w:firstLine="708"/>
        <w:jc w:val="both"/>
        <w:rPr/>
      </w:pPr>
      <w:bookmarkStart w:id="0" w:name="_Hlk121225368"/>
      <w:r>
        <w:rPr>
          <w:rStyle w:val="Fontstyle01"/>
          <w:rFonts w:ascii="Arial" w:hAnsi="Arial"/>
        </w:rPr>
        <w:t>Lei de Diretrizes e Bases da Educação Nacional nº 9.394/1996</w:t>
      </w:r>
      <w:bookmarkEnd w:id="0"/>
      <w:r>
        <w:rPr>
          <w:rStyle w:val="Fontstyle01"/>
          <w:rFonts w:ascii="Arial" w:hAnsi="Arial"/>
        </w:rPr>
        <w:t>;</w:t>
      </w:r>
    </w:p>
    <w:p>
      <w:pPr>
        <w:pStyle w:val="Normal"/>
        <w:numPr>
          <w:ilvl w:val="0"/>
          <w:numId w:val="2"/>
        </w:numPr>
        <w:tabs>
          <w:tab w:val="clear" w:pos="708"/>
          <w:tab w:val="left" w:pos="1022" w:leader="none"/>
        </w:tabs>
        <w:spacing w:lineRule="auto" w:line="276" w:before="120" w:after="0"/>
        <w:ind w:firstLine="708"/>
        <w:jc w:val="both"/>
        <w:rPr/>
      </w:pPr>
      <w:r>
        <w:rPr>
          <w:rStyle w:val="Fontstyle01"/>
          <w:rFonts w:ascii="Arial" w:hAnsi="Arial"/>
        </w:rPr>
        <w:t>Resolução nº 395/2005, que estabelece diretrizes para a elaboração de instrumentos de gestão</w:t>
      </w:r>
      <w:r>
        <w:rPr>
          <w:rFonts w:cs="Arial" w:ascii="Arial" w:hAnsi="Arial"/>
        </w:rPr>
        <w:t xml:space="preserve"> das instituições de educação básica integrantes do Sistema de Ensino do Estado do Ceará;</w:t>
      </w:r>
    </w:p>
    <w:p>
      <w:pPr>
        <w:pStyle w:val="ListParagraph"/>
        <w:numPr>
          <w:ilvl w:val="0"/>
          <w:numId w:val="2"/>
        </w:numPr>
        <w:tabs>
          <w:tab w:val="clear" w:pos="708"/>
          <w:tab w:val="left" w:pos="1078" w:leader="none"/>
        </w:tabs>
        <w:spacing w:lineRule="auto" w:line="276" w:before="120" w:after="160"/>
        <w:ind w:left="0" w:firstLine="708"/>
        <w:jc w:val="both"/>
        <w:rPr/>
      </w:pPr>
      <w:r>
        <w:rPr>
          <w:rFonts w:cs="Arial" w:ascii="Arial" w:hAnsi="Arial"/>
        </w:rPr>
        <w:t xml:space="preserve">Resolução </w:t>
      </w:r>
      <w:r>
        <w:rPr>
          <w:rFonts w:cs="Arial" w:ascii="Arial" w:hAnsi="Arial"/>
          <w:color w:val="000000"/>
        </w:rPr>
        <w:t xml:space="preserve">nº 451/2014, </w:t>
      </w:r>
      <w:r>
        <w:rPr>
          <w:rStyle w:val="Fontstyle01"/>
          <w:rFonts w:cs="Arial" w:ascii="Arial" w:hAnsi="Arial"/>
        </w:rPr>
        <w:t>que dispõe sobre credenciamento e</w:t>
      </w:r>
      <w:r>
        <w:rPr>
          <w:rFonts w:cs="Arial" w:ascii="Arial" w:hAnsi="Arial"/>
          <w:color w:val="000000"/>
        </w:rPr>
        <w:br/>
      </w:r>
      <w:r>
        <w:rPr>
          <w:rStyle w:val="Fontstyle01"/>
          <w:rFonts w:cs="Arial" w:ascii="Arial" w:hAnsi="Arial"/>
        </w:rPr>
        <w:t>recredenciamento de instituição de ensino da educação básica, autorização,</w:t>
      </w:r>
      <w:r>
        <w:rPr>
          <w:rFonts w:cs="Arial" w:ascii="Arial" w:hAnsi="Arial"/>
          <w:color w:val="000000"/>
        </w:rPr>
        <w:br/>
      </w:r>
      <w:r>
        <w:rPr>
          <w:rStyle w:val="Fontstyle01"/>
          <w:rFonts w:cs="Arial" w:ascii="Arial" w:hAnsi="Arial"/>
        </w:rPr>
        <w:t>reconhecimento de seus cursos e renovação do reconhecimento;</w:t>
      </w:r>
    </w:p>
    <w:p>
      <w:pPr>
        <w:pStyle w:val="Normal"/>
        <w:numPr>
          <w:ilvl w:val="0"/>
          <w:numId w:val="2"/>
        </w:numPr>
        <w:tabs>
          <w:tab w:val="clear" w:pos="708"/>
          <w:tab w:val="left" w:pos="996" w:leader="none"/>
        </w:tabs>
        <w:spacing w:lineRule="auto" w:line="276" w:before="120" w:after="120"/>
        <w:ind w:firstLine="737"/>
        <w:jc w:val="both"/>
        <w:rPr>
          <w:rFonts w:ascii="Arial" w:hAnsi="Arial"/>
        </w:rPr>
      </w:pPr>
      <w:r>
        <w:rPr>
          <w:rFonts w:cs="Arial" w:ascii="Arial" w:hAnsi="Arial"/>
        </w:rPr>
        <w:t xml:space="preserve">Resolução CNE/CP nº 2/2017, </w:t>
      </w:r>
      <w:r>
        <w:rPr>
          <w:rFonts w:cs="Arial" w:ascii="Arial" w:hAnsi="Arial"/>
          <w:color w:val="202124"/>
          <w:shd w:fill="FFFFFF" w:val="clear"/>
        </w:rPr>
        <w:t xml:space="preserve">de 22 de dezembro de 2017, </w:t>
      </w:r>
      <w:r>
        <w:rPr>
          <w:rFonts w:cs="Arial" w:ascii="Arial" w:hAnsi="Arial"/>
        </w:rPr>
        <w:t>que institui e orienta a implantação da base nacional comum curricular, a ser respeitada obrigatoriamente ao longo das etapas e respectivas modalidades no âmbito da Educação Básica;</w:t>
      </w:r>
    </w:p>
    <w:p>
      <w:pPr>
        <w:pStyle w:val="Normal"/>
        <w:numPr>
          <w:ilvl w:val="0"/>
          <w:numId w:val="2"/>
        </w:numPr>
        <w:tabs>
          <w:tab w:val="clear" w:pos="708"/>
          <w:tab w:val="left" w:pos="996" w:leader="none"/>
        </w:tabs>
        <w:spacing w:lineRule="auto" w:line="276" w:before="120" w:after="120"/>
        <w:ind w:firstLine="737"/>
        <w:jc w:val="both"/>
        <w:rPr>
          <w:rFonts w:ascii="Arial" w:hAnsi="Arial"/>
        </w:rPr>
      </w:pPr>
      <w:r>
        <w:rPr>
          <w:rFonts w:cs="Arial" w:ascii="Arial" w:hAnsi="Arial"/>
        </w:rPr>
        <w:t>Resolução CNE/CEB nº 3, de 21 de novembro de 2018, que atualiza as Diretrizes Curriculares Nacionais para o Ensino Médio;</w:t>
      </w:r>
    </w:p>
    <w:p>
      <w:pPr>
        <w:pStyle w:val="Normal"/>
        <w:numPr>
          <w:ilvl w:val="0"/>
          <w:numId w:val="2"/>
        </w:numPr>
        <w:tabs>
          <w:tab w:val="clear" w:pos="708"/>
          <w:tab w:val="left" w:pos="996" w:leader="none"/>
        </w:tabs>
        <w:spacing w:lineRule="auto" w:line="276" w:before="120" w:after="120"/>
        <w:ind w:firstLine="737"/>
        <w:jc w:val="both"/>
        <w:rPr>
          <w:rFonts w:ascii="Arial" w:hAnsi="Arial"/>
        </w:rPr>
      </w:pPr>
      <w:r>
        <w:rPr>
          <w:rFonts w:cs="Arial" w:ascii="Arial" w:hAnsi="Arial"/>
        </w:rPr>
        <w:t>Resolução CNE/CP nº 4, de 17 de dezembro de 2018, que institui a Base Nacional Comum Curricular na Etapa do Ensino Médio (BNCC-EM), como etapa final da Educação Básica, nos termos do artigo 35 da LDB, completando o conjunto constituído pela BNCC da Educação Infantil e do Ensino Fundamental, com base na Resolução CNE/CP nº 2/2017, fundamentada no Parecer CNE/CP nº 15/2017;</w:t>
      </w:r>
    </w:p>
    <w:p>
      <w:pPr>
        <w:pStyle w:val="ListParagraph"/>
        <w:numPr>
          <w:ilvl w:val="0"/>
          <w:numId w:val="2"/>
        </w:numPr>
        <w:tabs>
          <w:tab w:val="clear" w:pos="708"/>
          <w:tab w:val="left" w:pos="1022" w:leader="none"/>
        </w:tabs>
        <w:spacing w:lineRule="auto" w:line="276" w:before="120" w:after="160"/>
        <w:ind w:left="0" w:firstLine="708"/>
        <w:jc w:val="both"/>
        <w:rPr>
          <w:rFonts w:ascii="Arial" w:hAnsi="Arial" w:cs="Arial"/>
        </w:rPr>
      </w:pPr>
      <w:r>
        <w:rPr>
          <w:rFonts w:cs="Arial" w:ascii="Arial" w:hAnsi="Arial"/>
        </w:rPr>
        <w:t xml:space="preserve">Resolução CNE/CEB nº 01/2021, </w:t>
      </w:r>
      <w:r>
        <w:rPr>
          <w:rFonts w:cs="Arial" w:ascii="Arial" w:hAnsi="Arial"/>
          <w:color w:val="202124"/>
          <w:shd w:fill="FFFFFF" w:val="clear"/>
        </w:rPr>
        <w:t>de 28 de maio de 2021, que institui Diretrizes Operacionais para a Educação de Jovens e Adultos nos aspectos relativos ao seu alinhamento à Política Nacional de Alfabetização (PNA) e à Base Nacional Comum Curricular (BNCC), e Educação de Jovens e Adultos a Distância.</w:t>
      </w:r>
    </w:p>
    <w:p>
      <w:pPr>
        <w:pStyle w:val="ListParagraph"/>
        <w:spacing w:lineRule="auto" w:line="276" w:before="120" w:after="160"/>
        <w:ind w:left="0" w:firstLine="850"/>
        <w:jc w:val="both"/>
        <w:rPr>
          <w:rFonts w:ascii="Arial" w:hAnsi="Arial" w:cs="Arial"/>
          <w:b/>
          <w:b/>
          <w:bCs/>
          <w:color w:val="000000"/>
        </w:rPr>
      </w:pPr>
      <w:r>
        <w:rPr>
          <w:rFonts w:cs="Arial" w:ascii="Arial" w:hAnsi="Arial"/>
          <w:b/>
          <w:bCs/>
          <w:color w:val="000000"/>
        </w:rPr>
        <w:t>III – VOTO DA RELATORA</w:t>
      </w:r>
    </w:p>
    <w:p>
      <w:pPr>
        <w:pStyle w:val="ListParagraph"/>
        <w:spacing w:lineRule="auto" w:line="276" w:before="120" w:after="160"/>
        <w:ind w:left="0" w:hanging="0"/>
        <w:jc w:val="both"/>
        <w:rPr>
          <w:rFonts w:ascii="Arial" w:hAnsi="Arial" w:cs="Arial"/>
          <w:color w:val="000000"/>
        </w:rPr>
      </w:pPr>
      <w:r>
        <w:rPr>
          <w:rFonts w:cs="Arial" w:ascii="Arial" w:hAnsi="Arial"/>
          <w:b/>
          <w:bCs/>
          <w:color w:val="000000"/>
        </w:rPr>
        <w:tab/>
      </w:r>
      <w:r>
        <w:rPr>
          <w:rFonts w:cs="Arial" w:ascii="Arial" w:hAnsi="Arial"/>
          <w:color w:val="000000"/>
        </w:rPr>
        <w:t>Com base nas análises até aqui realizadas, o voto desta relatora assim se expressa:</w:t>
      </w:r>
    </w:p>
    <w:p>
      <w:pPr>
        <w:pStyle w:val="Normal"/>
        <w:numPr>
          <w:ilvl w:val="0"/>
          <w:numId w:val="3"/>
        </w:numPr>
        <w:spacing w:lineRule="auto" w:line="276" w:before="120" w:after="0"/>
        <w:ind w:firstLine="708"/>
        <w:jc w:val="both"/>
        <w:rPr/>
      </w:pPr>
      <w:r>
        <w:rPr>
          <w:rFonts w:cs="Arial" w:ascii="Arial" w:hAnsi="Arial"/>
          <w:color w:val="000000"/>
        </w:rPr>
        <w:t xml:space="preserve">concede o recredenciamento do </w:t>
      </w:r>
      <w:r>
        <w:rPr>
          <w:rFonts w:cs="Arial" w:ascii="Arial" w:hAnsi="Arial"/>
        </w:rPr>
        <w:t>Colégio J. Oliveira</w:t>
      </w:r>
      <w:r>
        <w:rPr>
          <w:rFonts w:cs="Arial" w:ascii="Arial" w:hAnsi="Arial"/>
          <w:color w:val="000000"/>
        </w:rPr>
        <w:t xml:space="preserve">, em Fortaleza/CE, </w:t>
      </w:r>
      <w:r>
        <w:rPr>
          <w:rStyle w:val="Fontepargpadro3"/>
          <w:rFonts w:cs="Arial" w:ascii="Arial" w:hAnsi="Arial"/>
        </w:rPr>
        <w:t xml:space="preserve">e </w:t>
      </w:r>
      <w:r>
        <w:rPr>
          <w:rFonts w:cs="Arial" w:ascii="Arial" w:hAnsi="Arial"/>
          <w:color w:val="000000"/>
          <w:kern w:val="0"/>
          <w:lang w:eastAsia="pt-BR"/>
        </w:rPr>
        <w:t>renovação do reconhecimento dos Cursos de Ensino Fundamental e Ensino Médio regular</w:t>
      </w:r>
      <w:r>
        <w:rPr>
          <w:rStyle w:val="Fontepargpadro3"/>
          <w:rFonts w:cs="Arial" w:ascii="Arial" w:hAnsi="Arial"/>
        </w:rPr>
        <w:t>, na modalidade Educação de Jovens e Adultos (EJA) presencial</w:t>
      </w:r>
      <w:r>
        <w:rPr>
          <w:rFonts w:cs="Arial" w:ascii="Arial" w:hAnsi="Arial"/>
        </w:rPr>
        <w:t xml:space="preserve">, até 31/12/2025; </w:t>
      </w:r>
    </w:p>
    <w:p>
      <w:pPr>
        <w:pStyle w:val="ListParagraph"/>
        <w:widowControl/>
        <w:numPr>
          <w:ilvl w:val="0"/>
          <w:numId w:val="3"/>
        </w:numPr>
        <w:suppressAutoHyphens w:val="true"/>
        <w:bidi w:val="0"/>
        <w:spacing w:lineRule="auto" w:line="276" w:before="120" w:after="160"/>
        <w:ind w:left="0" w:right="0" w:firstLine="737"/>
        <w:jc w:val="both"/>
        <w:rPr/>
      </w:pPr>
      <w:r>
        <w:rPr>
          <w:rStyle w:val="Fontepargpadro3"/>
          <w:rFonts w:cs="Arial" w:ascii="Arial" w:hAnsi="Arial"/>
        </w:rPr>
        <w:t>homologa o respectivo Regimento Escolar, acompanhado de sua Ata de Aprovação;</w:t>
      </w:r>
    </w:p>
    <w:p>
      <w:pPr>
        <w:pStyle w:val="Normal"/>
        <w:numPr>
          <w:ilvl w:val="0"/>
          <w:numId w:val="3"/>
        </w:numPr>
        <w:spacing w:lineRule="auto" w:line="276" w:before="120" w:after="0"/>
        <w:ind w:firstLine="708"/>
        <w:jc w:val="both"/>
        <w:rPr/>
      </w:pPr>
      <w:r>
        <w:rPr>
          <w:rStyle w:val="Fontepargpadro3"/>
          <w:rFonts w:cs="Arial" w:ascii="Arial" w:hAnsi="Arial"/>
        </w:rPr>
        <w:t>aprova a mudança do atual regime empresarial para Colégio J. Oliveira – Sociedade Unipessoal Ltda.;</w:t>
      </w:r>
    </w:p>
    <w:p>
      <w:pPr>
        <w:pStyle w:val="Normal"/>
        <w:numPr>
          <w:ilvl w:val="0"/>
          <w:numId w:val="3"/>
        </w:numPr>
        <w:spacing w:lineRule="auto" w:line="276" w:before="120" w:after="0"/>
        <w:ind w:firstLine="708"/>
        <w:jc w:val="both"/>
        <w:rPr>
          <w:rStyle w:val="Fontepargpadro3"/>
          <w:rFonts w:ascii="Arial" w:hAnsi="Arial" w:cs="Arial"/>
        </w:rPr>
      </w:pPr>
      <w:r>
        <w:rPr>
          <w:rStyle w:val="Fontepargpadro3"/>
          <w:rFonts w:cs="Arial" w:ascii="Arial" w:hAnsi="Arial"/>
        </w:rPr>
        <w:t>recomenda à instituição que, em seu novo recredenciamento, busque efetivar as seguintes melhorias ou providências:</w:t>
      </w:r>
    </w:p>
    <w:p>
      <w:pPr>
        <w:pStyle w:val="Normal"/>
        <w:spacing w:lineRule="auto" w:line="276" w:before="120" w:after="0"/>
        <w:ind w:firstLine="708"/>
        <w:jc w:val="both"/>
        <w:rPr>
          <w:rStyle w:val="Fontepargpadro3"/>
          <w:rFonts w:ascii="Arial" w:hAnsi="Arial" w:cs="Arial"/>
        </w:rPr>
      </w:pPr>
      <w:r>
        <w:rPr>
          <w:rStyle w:val="Fontepargpadro3"/>
          <w:rFonts w:cs="Arial" w:ascii="Arial" w:hAnsi="Arial"/>
        </w:rPr>
        <w:t>a) no espaço mais adequado para o funcionamento da Biblioteca escolar;</w:t>
      </w:r>
    </w:p>
    <w:p>
      <w:pPr>
        <w:pStyle w:val="Normal"/>
        <w:spacing w:lineRule="auto" w:line="276" w:before="120" w:after="0"/>
        <w:ind w:firstLine="708"/>
        <w:jc w:val="both"/>
        <w:rPr>
          <w:rStyle w:val="Fontepargpadro3"/>
          <w:rFonts w:ascii="Arial" w:hAnsi="Arial" w:cs="Arial"/>
        </w:rPr>
      </w:pPr>
      <w:r>
        <w:rPr>
          <w:rStyle w:val="Fontepargpadro3"/>
          <w:rFonts w:cs="Arial" w:ascii="Arial" w:hAnsi="Arial"/>
        </w:rPr>
        <w:t>b) no acervo bibliográfico com títulos que ampliem as fontes de pesquisa para estudantes e docentes e outros profissionais que acessem a Biblioteca;</w:t>
      </w:r>
    </w:p>
    <w:p>
      <w:pPr>
        <w:pStyle w:val="Normal"/>
        <w:spacing w:lineRule="auto" w:line="276" w:before="120" w:after="0"/>
        <w:ind w:firstLine="708"/>
        <w:jc w:val="both"/>
        <w:rPr>
          <w:rStyle w:val="Fontepargpadro3"/>
          <w:rFonts w:ascii="Arial" w:hAnsi="Arial" w:cs="Arial"/>
        </w:rPr>
      </w:pPr>
      <w:r>
        <w:rPr>
          <w:rStyle w:val="Fontepargpadro3"/>
          <w:rFonts w:cs="Arial" w:ascii="Arial" w:hAnsi="Arial"/>
        </w:rPr>
        <w:t>c) na acessibilidade ou inserir no Sisp fotos mais explicitas desse item.</w:t>
      </w:r>
    </w:p>
    <w:p>
      <w:pPr>
        <w:pStyle w:val="ListParagraph"/>
        <w:spacing w:lineRule="auto" w:line="276" w:before="120" w:after="160"/>
        <w:ind w:left="0" w:firstLine="708"/>
        <w:jc w:val="both"/>
        <w:rPr>
          <w:rStyle w:val="Fontstyle01"/>
          <w:rFonts w:ascii="Arial" w:hAnsi="Arial" w:cs="Arial"/>
        </w:rPr>
      </w:pPr>
      <w:r>
        <w:rPr>
          <w:rStyle w:val="Fontstyle01"/>
          <w:rFonts w:cs="Arial" w:ascii="Arial" w:hAnsi="Arial"/>
        </w:rPr>
        <w:t xml:space="preserve">É o Parecer, salvo melhor juízo. </w:t>
      </w:r>
    </w:p>
    <w:p>
      <w:pPr>
        <w:pStyle w:val="Ttulo8"/>
        <w:numPr>
          <w:ilvl w:val="0"/>
          <w:numId w:val="0"/>
        </w:numPr>
        <w:spacing w:before="0" w:after="113"/>
        <w:ind w:left="0" w:firstLine="850"/>
        <w:rPr/>
      </w:pPr>
      <w:r>
        <w:rPr>
          <w:color w:val="000000"/>
        </w:rPr>
        <w:t>III – CONCLUSÃO DA CÂMARA</w:t>
      </w:r>
    </w:p>
    <w:p>
      <w:pPr>
        <w:pStyle w:val="Standard"/>
        <w:spacing w:lineRule="auto" w:line="276" w:before="0" w:after="113"/>
        <w:ind w:right="-96" w:firstLine="720"/>
        <w:jc w:val="both"/>
        <w:rPr>
          <w:rFonts w:ascii="Arial" w:hAnsi="Arial" w:cs="Arial"/>
          <w:color w:val="000000"/>
        </w:rPr>
      </w:pPr>
      <w:r>
        <w:rPr>
          <w:rFonts w:cs="Arial" w:ascii="Arial" w:hAnsi="Arial"/>
          <w:color w:val="000000"/>
        </w:rPr>
        <w:t>Processo aprovado pela Câmara de Educação Básica do Conselho Estadual de Educação do Ceará.</w:t>
      </w:r>
    </w:p>
    <w:p>
      <w:pPr>
        <w:pStyle w:val="Textbodyindent"/>
        <w:spacing w:lineRule="auto" w:line="276" w:before="0" w:after="113"/>
        <w:ind w:right="-96" w:firstLine="720"/>
        <w:rPr>
          <w:color w:val="000000"/>
        </w:rPr>
      </w:pPr>
      <w:r>
        <w:rPr>
          <w:color w:val="000000"/>
        </w:rPr>
        <w:t xml:space="preserve">Sala das Sessões Virtuais da Câmara da Educação Básica do Conselho Estadual de Educação do Ceará, em Fortaleza, aos 21 de fevereiro de 2023. </w:t>
      </w:r>
    </w:p>
    <w:p>
      <w:pPr>
        <w:pStyle w:val="Corpodotextorecuado"/>
        <w:spacing w:before="0" w:after="113"/>
        <w:ind w:right="-96" w:hanging="0"/>
        <w:rPr>
          <w:color w:val="000000"/>
        </w:rPr>
      </w:pPr>
      <w:r>
        <w:rPr>
          <w:color w:val="000000"/>
        </w:rPr>
      </w:r>
    </w:p>
    <w:p>
      <w:pPr>
        <w:pStyle w:val="Corpodotextorecuado"/>
        <w:spacing w:before="0" w:after="113"/>
        <w:ind w:right="-96" w:hanging="0"/>
        <w:rPr>
          <w:b/>
          <w:b/>
          <w:bCs/>
          <w:color w:val="000000"/>
        </w:rPr>
      </w:pPr>
      <w:r>
        <w:rPr>
          <w:b/>
          <w:bCs/>
          <w:color w:val="000000"/>
        </w:rPr>
        <w:t>NOHEMY REZENDE IBANEZ</w:t>
      </w:r>
    </w:p>
    <w:p>
      <w:pPr>
        <w:pStyle w:val="Ttulo4"/>
        <w:numPr>
          <w:ilvl w:val="3"/>
          <w:numId w:val="1"/>
        </w:numPr>
        <w:tabs>
          <w:tab w:val="clear" w:pos="708"/>
          <w:tab w:val="left" w:pos="0" w:leader="none"/>
        </w:tabs>
        <w:rPr>
          <w:b w:val="false"/>
          <w:b w:val="false"/>
          <w:bCs w:val="false"/>
          <w:color w:val="000000"/>
        </w:rPr>
      </w:pPr>
      <w:r>
        <w:rPr>
          <w:b w:val="false"/>
          <w:bCs w:val="false"/>
          <w:color w:val="000000"/>
        </w:rPr>
        <w:t>Relatora</w:t>
      </w:r>
    </w:p>
    <w:p>
      <w:pPr>
        <w:pStyle w:val="Normal"/>
        <w:rPr/>
      </w:pPr>
      <w:r>
        <w:rPr/>
      </w:r>
    </w:p>
    <w:p>
      <w:pPr>
        <w:pStyle w:val="Normal"/>
        <w:rPr/>
      </w:pPr>
      <w:r>
        <w:rPr/>
      </w:r>
    </w:p>
    <w:p>
      <w:pPr>
        <w:pStyle w:val="Normal"/>
        <w:rPr>
          <w:rFonts w:ascii="Arial" w:hAnsi="Arial" w:eastAsia="Arial" w:cs="Arial"/>
          <w:b/>
          <w:b/>
          <w:bCs/>
          <w:color w:val="000000"/>
          <w:lang w:eastAsia="pt-BR"/>
        </w:rPr>
      </w:pPr>
      <w:r>
        <w:rPr>
          <w:rFonts w:eastAsia="Arial" w:cs="Arial" w:ascii="Arial" w:hAnsi="Arial"/>
          <w:b/>
          <w:bCs/>
          <w:color w:val="000000"/>
          <w:lang w:eastAsia="pt-BR"/>
        </w:rPr>
      </w:r>
    </w:p>
    <w:p>
      <w:pPr>
        <w:pStyle w:val="Normal"/>
        <w:rPr>
          <w:rFonts w:ascii="Arial" w:hAnsi="Arial" w:eastAsia="Arial" w:cs="Arial"/>
          <w:b/>
          <w:b/>
          <w:bCs/>
          <w:color w:val="000000"/>
          <w:lang w:eastAsia="pt-BR"/>
        </w:rPr>
      </w:pPr>
      <w:r>
        <w:rPr>
          <w:rFonts w:eastAsia="Arial" w:cs="Arial" w:ascii="Arial" w:hAnsi="Arial"/>
          <w:b/>
          <w:bCs/>
          <w:color w:val="000000"/>
          <w:lang w:eastAsia="pt-BR"/>
        </w:rPr>
        <w:t>RAIMUNDA AURILA MAIA FREIRE</w:t>
      </w:r>
    </w:p>
    <w:p>
      <w:pPr>
        <w:pStyle w:val="Normal"/>
        <w:rPr/>
      </w:pPr>
      <w:r>
        <w:rPr>
          <w:rFonts w:cs="Arial" w:ascii="Arial" w:hAnsi="Arial"/>
          <w:color w:val="000000"/>
        </w:rPr>
        <w:t>Presidente da CEB</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b/>
          <w:b/>
          <w:bCs/>
          <w:color w:val="000000"/>
        </w:rPr>
      </w:pPr>
      <w:r>
        <w:rPr>
          <w:rFonts w:cs="Arial" w:ascii="Arial" w:hAnsi="Arial"/>
          <w:b/>
          <w:bCs/>
          <w:color w:val="000000"/>
        </w:rPr>
      </w:r>
    </w:p>
    <w:p>
      <w:pPr>
        <w:pStyle w:val="Normal"/>
        <w:rPr/>
      </w:pPr>
      <w:r>
        <w:rPr>
          <w:rFonts w:cs="Arial" w:ascii="Arial" w:hAnsi="Arial"/>
          <w:b/>
          <w:bCs/>
          <w:color w:val="000000"/>
        </w:rPr>
        <w:t>ADA PIMENTEL GOMES FERNANDES VIEIRA</w:t>
      </w:r>
    </w:p>
    <w:p>
      <w:pPr>
        <w:pStyle w:val="Corpodotexto"/>
        <w:spacing w:lineRule="auto" w:line="240"/>
        <w:rPr>
          <w:rStyle w:val="Fontepargpadro3"/>
          <w:color w:val="000000"/>
        </w:rPr>
      </w:pPr>
      <w:r>
        <w:rPr>
          <w:rStyle w:val="Fontepargpadro3"/>
          <w:color w:val="000000"/>
        </w:rPr>
        <w:t>Presidente do CEE</w:t>
      </w:r>
    </w:p>
    <w:p>
      <w:pPr>
        <w:pStyle w:val="Corpodotexto"/>
        <w:spacing w:lineRule="auto" w:line="240"/>
        <w:rPr>
          <w:rStyle w:val="Fontepargpadro3"/>
          <w:color w:val="000000"/>
        </w:rPr>
      </w:pPr>
      <w:r>
        <w:rPr>
          <w:color w:val="000000"/>
        </w:rPr>
      </w:r>
    </w:p>
    <w:p>
      <w:pPr>
        <w:pStyle w:val="Corpodotexto"/>
        <w:spacing w:lineRule="auto" w:line="240"/>
        <w:rPr>
          <w:rStyle w:val="Fontepargpadro3"/>
          <w:color w:val="000000"/>
        </w:rPr>
      </w:pPr>
      <w:r>
        <w:rPr/>
      </w:r>
    </w:p>
    <w:sectPr>
      <w:headerReference w:type="default" r:id="rId2"/>
      <w:headerReference w:type="first" r:id="rId3"/>
      <w:footerReference w:type="default" r:id="rId4"/>
      <w:footerReference w:type="first" r:id="rId5"/>
      <w:type w:val="nextPage"/>
      <w:pgSz w:w="11906" w:h="16838"/>
      <w:pgMar w:left="1701" w:right="1134" w:gutter="0" w:header="850" w:top="1276" w:footer="850" w:bottom="1105"/>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LiberationSans">
    <w:altName w:val="Arial"/>
    <w:charset w:val="00"/>
    <w:family w:val="roman"/>
    <w:pitch w:val="variable"/>
  </w:font>
  <w:font w:name="Liberation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rPr>
        <w:rFonts w:ascii="Arial" w:hAnsi="Arial"/>
        <w:sz w:val="16"/>
        <w:szCs w:val="16"/>
      </w:rPr>
    </w:pPr>
    <w:r>
      <w:rPr>
        <w:rFonts w:ascii="Arial" w:hAnsi="Arial"/>
        <w:sz w:val="16"/>
        <w:szCs w:val="16"/>
      </w:rPr>
      <w:t>FOR: SF</w:t>
    </w:r>
  </w:p>
  <w:p>
    <w:pPr>
      <w:pStyle w:val="Rodap"/>
      <w:ind w:right="360" w:hanging="0"/>
      <w:jc w:val="right"/>
      <w:rPr>
        <w:rFonts w:ascii="Arial" w:hAnsi="Arial"/>
        <w:sz w:val="20"/>
        <w:szCs w:val="20"/>
      </w:rPr>
    </w:pPr>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3</w:t>
    </w:r>
    <w:r>
      <w:rPr>
        <w:sz w:val="20"/>
        <w:szCs w:val="20"/>
        <w:rFonts w:ascii="Arial" w:hAnsi="Arial"/>
      </w:rPr>
      <w:fldChar w:fldCharType="end"/>
    </w:r>
    <w:r>
      <w:rPr>
        <w:rFonts w:ascii="Arial" w:hAnsi="Arial"/>
        <w:sz w:val="20"/>
        <w:szCs w:val="20"/>
      </w:rPr>
      <w:t>/</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5</w:t>
    </w:r>
    <w:r>
      <w:rPr>
        <w:sz w:val="20"/>
        <w:szCs w:val="20"/>
        <w:rFonts w:ascii="Arial" w:hAnsi="Arial"/>
      </w:rPr>
      <w:fldChar w:fldCharType="end"/>
    </w:r>
  </w:p>
  <w:p>
    <w:pPr>
      <w:pStyle w:val="Rodap"/>
      <w:jc w:val="center"/>
      <w:rPr>
        <w:rFonts w:ascii="Arial" w:hAnsi="Arial" w:cs="Arial"/>
        <w:bCs/>
        <w:sz w:val="16"/>
      </w:rPr>
    </w:pPr>
    <w:r>
      <w:rPr>
        <w:rFonts w:cs="Arial" w:ascii="Arial" w:hAnsi="Arial"/>
        <w:bCs/>
        <w:sz w:val="16"/>
      </w:rPr>
    </w:r>
  </w:p>
  <w:p>
    <w:pPr>
      <w:pStyle w:val="Rodap"/>
      <w:rPr>
        <w:rFonts w:ascii="Arial" w:hAnsi="Arial" w:cs="Arial"/>
        <w:bCs/>
        <w:sz w:val="16"/>
      </w:rPr>
    </w:pPr>
    <w:r>
      <w:rPr>
        <w:rFonts w:cs="Arial" w:ascii="Arial" w:hAnsi="Arial"/>
        <w:bCs/>
        <w:sz w:val="16"/>
      </w:rPr>
      <w:drawing>
        <wp:anchor behindDoc="1" distT="0" distB="0" distL="0" distR="0" simplePos="0" locked="0" layoutInCell="0" allowOverlap="1" relativeHeight="5">
          <wp:simplePos x="0" y="0"/>
          <wp:positionH relativeFrom="column">
            <wp:posOffset>-1116330</wp:posOffset>
          </wp:positionH>
          <wp:positionV relativeFrom="paragraph">
            <wp:posOffset>98425</wp:posOffset>
          </wp:positionV>
          <wp:extent cx="7557135" cy="550545"/>
          <wp:effectExtent l="0" t="0" r="0" b="0"/>
          <wp:wrapNone/>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33" t="-398" r="-33" b="-398"/>
                  <a:stretch>
                    <a:fillRect/>
                  </a:stretch>
                </pic:blipFill>
                <pic:spPr bwMode="auto">
                  <a:xfrm>
                    <a:off x="0" y="0"/>
                    <a:ext cx="7557135" cy="55054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rPr>
        <w:rFonts w:ascii="Arial" w:hAnsi="Arial"/>
        <w:sz w:val="16"/>
        <w:szCs w:val="16"/>
      </w:rPr>
    </w:pPr>
    <w:r>
      <w:rPr>
        <w:rFonts w:ascii="Arial" w:hAnsi="Arial"/>
        <w:sz w:val="16"/>
        <w:szCs w:val="16"/>
      </w:rPr>
      <w:t>FOR: SF</w:t>
    </w:r>
  </w:p>
  <w:p>
    <w:pPr>
      <w:pStyle w:val="Rodap"/>
      <w:ind w:right="360" w:hanging="0"/>
      <w:jc w:val="right"/>
      <w:rPr>
        <w:rFonts w:ascii="Arial" w:hAnsi="Arial"/>
        <w:sz w:val="20"/>
        <w:szCs w:val="20"/>
      </w:rPr>
    </w:pPr>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1</w:t>
    </w:r>
    <w:r>
      <w:rPr>
        <w:sz w:val="20"/>
        <w:szCs w:val="20"/>
        <w:rFonts w:ascii="Arial" w:hAnsi="Arial"/>
      </w:rPr>
      <w:fldChar w:fldCharType="end"/>
    </w:r>
    <w:r>
      <w:rPr>
        <w:rFonts w:ascii="Arial" w:hAnsi="Arial"/>
        <w:sz w:val="20"/>
        <w:szCs w:val="20"/>
      </w:rPr>
      <w:t>/</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5</w:t>
    </w:r>
    <w:r>
      <w:rPr>
        <w:sz w:val="20"/>
        <w:szCs w:val="20"/>
        <w:rFonts w:ascii="Arial" w:hAnsi="Arial"/>
      </w:rPr>
      <w:fldChar w:fldCharType="end"/>
    </w:r>
  </w:p>
  <w:p>
    <w:pPr>
      <w:pStyle w:val="Rodap"/>
      <w:jc w:val="center"/>
      <w:rPr>
        <w:rFonts w:ascii="Arial" w:hAnsi="Arial" w:cs="Arial"/>
        <w:bCs/>
        <w:sz w:val="16"/>
      </w:rPr>
    </w:pPr>
    <w:r>
      <w:rPr>
        <w:rFonts w:cs="Arial" w:ascii="Arial" w:hAnsi="Arial"/>
        <w:bCs/>
        <w:sz w:val="16"/>
      </w:rPr>
    </w:r>
  </w:p>
  <w:p>
    <w:pPr>
      <w:pStyle w:val="Rodap"/>
      <w:rPr>
        <w:rFonts w:ascii="Arial" w:hAnsi="Arial" w:cs="Arial"/>
        <w:bCs/>
        <w:sz w:val="16"/>
      </w:rPr>
    </w:pPr>
    <w:r>
      <w:rPr>
        <w:rFonts w:cs="Arial" w:ascii="Arial" w:hAnsi="Arial"/>
        <w:bCs/>
        <w:sz w:val="16"/>
      </w:rPr>
      <w:drawing>
        <wp:anchor behindDoc="1" distT="0" distB="0" distL="0" distR="0" simplePos="0" locked="0" layoutInCell="0" allowOverlap="1" relativeHeight="10">
          <wp:simplePos x="0" y="0"/>
          <wp:positionH relativeFrom="column">
            <wp:posOffset>-1116330</wp:posOffset>
          </wp:positionH>
          <wp:positionV relativeFrom="paragraph">
            <wp:posOffset>88900</wp:posOffset>
          </wp:positionV>
          <wp:extent cx="7557135" cy="560070"/>
          <wp:effectExtent l="0" t="0" r="0" b="0"/>
          <wp:wrapNone/>
          <wp:docPr id="4"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descr=""/>
                  <pic:cNvPicPr>
                    <a:picLocks noChangeAspect="1" noChangeArrowheads="1"/>
                  </pic:cNvPicPr>
                </pic:nvPicPr>
                <pic:blipFill>
                  <a:blip r:embed="rId1"/>
                  <a:srcRect l="-33" t="-398" r="-33" b="-398"/>
                  <a:stretch>
                    <a:fillRect/>
                  </a:stretch>
                </pic:blipFill>
                <pic:spPr bwMode="auto">
                  <a:xfrm>
                    <a:off x="0" y="0"/>
                    <a:ext cx="7557135" cy="56007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3500" cy="129540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120" t="-124" r="-120" b="-124"/>
                  <a:stretch>
                    <a:fillRect/>
                  </a:stretch>
                </pic:blipFill>
                <pic:spPr bwMode="auto">
                  <a:xfrm>
                    <a:off x="0" y="0"/>
                    <a:ext cx="1333500" cy="1295400"/>
                  </a:xfrm>
                  <a:prstGeom prst="rect">
                    <a:avLst/>
                  </a:prstGeom>
                </pic:spPr>
              </pic:pic>
            </a:graphicData>
          </a:graphic>
        </wp:inline>
      </w:drawing>
    </w:r>
  </w:p>
  <w:p>
    <w:pPr>
      <w:pStyle w:val="Cabealho"/>
      <w:jc w:val="center"/>
      <w:rPr/>
    </w:pPr>
    <w:r>
      <w:rPr>
        <w:rFonts w:cs="Arial" w:ascii="Arial" w:hAnsi="Arial"/>
        <w:sz w:val="26"/>
        <w:szCs w:val="26"/>
      </w:rPr>
      <w:t>CÂMARA DE EDUCAÇÃO BÁSICA</w:t>
    </w:r>
  </w:p>
  <w:p>
    <w:pPr>
      <w:pStyle w:val="Cabealho"/>
      <w:jc w:val="center"/>
      <w:rPr>
        <w:rFonts w:ascii="Arial" w:hAnsi="Arial" w:cs="Arial"/>
        <w:sz w:val="20"/>
      </w:rPr>
    </w:pPr>
    <w:r>
      <w:rPr>
        <w:rFonts w:cs="Arial" w:ascii="Arial" w:hAnsi="Arial"/>
        <w:sz w:val="20"/>
      </w:rPr>
    </w:r>
  </w:p>
  <w:p>
    <w:pPr>
      <w:pStyle w:val="ListParagraph"/>
      <w:spacing w:lineRule="auto" w:line="276" w:before="120" w:after="160"/>
      <w:ind w:left="0" w:hanging="0"/>
      <w:jc w:val="both"/>
      <w:rPr>
        <w:rStyle w:val="Fontstyle01"/>
        <w:rFonts w:ascii="Arial" w:hAnsi="Arial" w:cs="Arial"/>
      </w:rPr>
    </w:pPr>
    <w:r>
      <w:rPr>
        <w:rStyle w:val="Fontstyle01"/>
        <w:rFonts w:cs="Arial" w:ascii="Arial" w:hAnsi="Arial"/>
      </w:rPr>
      <w:t>Cont. do Parecer CEE nº 153/2023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3500" cy="1295400"/>
          <wp:effectExtent l="0" t="0" r="0" b="0"/>
          <wp:docPr id="2"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7" descr=""/>
                  <pic:cNvPicPr>
                    <a:picLocks noChangeAspect="1" noChangeArrowheads="1"/>
                  </pic:cNvPicPr>
                </pic:nvPicPr>
                <pic:blipFill>
                  <a:blip r:embed="rId1"/>
                  <a:srcRect l="-120" t="-124" r="-120" b="-124"/>
                  <a:stretch>
                    <a:fillRect/>
                  </a:stretch>
                </pic:blipFill>
                <pic:spPr bwMode="auto">
                  <a:xfrm>
                    <a:off x="0" y="0"/>
                    <a:ext cx="1333500" cy="1295400"/>
                  </a:xfrm>
                  <a:prstGeom prst="rect">
                    <a:avLst/>
                  </a:prstGeom>
                </pic:spPr>
              </pic:pic>
            </a:graphicData>
          </a:graphic>
        </wp:inline>
      </w:drawing>
    </w:r>
  </w:p>
  <w:p>
    <w:pPr>
      <w:pStyle w:val="Cabealho"/>
      <w:jc w:val="center"/>
      <w:rPr/>
    </w:pPr>
    <w:r>
      <w:rPr>
        <w:rFonts w:cs="Arial" w:ascii="Arial" w:hAnsi="Arial"/>
        <w:sz w:val="26"/>
        <w:szCs w:val="26"/>
      </w:rPr>
      <w:t>CÂMARA DE EDUCAÇÃO BÁSICA</w:t>
    </w:r>
  </w:p>
  <w:p>
    <w:pPr>
      <w:pStyle w:val="Cabealho"/>
      <w:jc w:val="center"/>
      <w:rPr>
        <w:rFonts w:ascii="Arial" w:hAnsi="Arial" w:cs="Arial"/>
        <w:sz w:val="20"/>
      </w:rPr>
    </w:pPr>
    <w:r>
      <w:rPr>
        <w:rFonts w:cs="Arial" w:ascii="Arial" w:hAnsi="Arial"/>
        <w:sz w:val="20"/>
      </w:rPr>
    </w:r>
  </w:p>
  <w:p>
    <w:pPr>
      <w:pStyle w:val="ListParagraph"/>
      <w:spacing w:lineRule="auto" w:line="276" w:before="120" w:after="160"/>
      <w:ind w:left="0" w:hanging="0"/>
      <w:jc w:val="both"/>
      <w:rPr>
        <w:rStyle w:val="Fontstyle01"/>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lowerLetter"/>
      <w:lvlText w:val="%1)"/>
      <w:lvlJc w:val="left"/>
      <w:pPr>
        <w:tabs>
          <w:tab w:val="num" w:pos="720"/>
        </w:tabs>
        <w:ind w:left="720" w:hanging="360"/>
      </w:pPr>
      <w:rPr>
        <w:rFonts w:ascii="Arial" w:hAnsi="Arial"/>
      </w:rPr>
    </w:lvl>
    <w:lvl w:ilvl="1">
      <w:start w:val="1"/>
      <w:numFmt w:val="lowerLetter"/>
      <w:lvlText w:val="%2)"/>
      <w:lvlJc w:val="left"/>
      <w:pPr>
        <w:tabs>
          <w:tab w:val="num" w:pos="1080"/>
        </w:tabs>
        <w:ind w:left="1080" w:hanging="360"/>
      </w:pPr>
      <w:rPr>
        <w:rFonts w:ascii="Arial" w:hAnsi="Arial"/>
      </w:rPr>
    </w:lvl>
    <w:lvl w:ilvl="2">
      <w:start w:val="1"/>
      <w:numFmt w:val="lowerLetter"/>
      <w:lvlText w:val="%3)"/>
      <w:lvlJc w:val="left"/>
      <w:pPr>
        <w:tabs>
          <w:tab w:val="num" w:pos="1440"/>
        </w:tabs>
        <w:ind w:left="1440" w:hanging="360"/>
      </w:pPr>
      <w:rPr>
        <w:rFonts w:ascii="Arial" w:hAnsi="Arial"/>
      </w:rPr>
    </w:lvl>
    <w:lvl w:ilvl="3">
      <w:start w:val="1"/>
      <w:numFmt w:val="lowerLetter"/>
      <w:lvlText w:val="%4)"/>
      <w:lvlJc w:val="left"/>
      <w:pPr>
        <w:tabs>
          <w:tab w:val="num" w:pos="1800"/>
        </w:tabs>
        <w:ind w:left="1800" w:hanging="360"/>
      </w:pPr>
      <w:rPr>
        <w:rFonts w:ascii="Arial" w:hAnsi="Arial"/>
      </w:rPr>
    </w:lvl>
    <w:lvl w:ilvl="4">
      <w:start w:val="1"/>
      <w:numFmt w:val="lowerLetter"/>
      <w:lvlText w:val="%5)"/>
      <w:lvlJc w:val="left"/>
      <w:pPr>
        <w:tabs>
          <w:tab w:val="num" w:pos="2160"/>
        </w:tabs>
        <w:ind w:left="2160" w:hanging="360"/>
      </w:pPr>
      <w:rPr>
        <w:rFonts w:ascii="Arial" w:hAnsi="Arial"/>
      </w:rPr>
    </w:lvl>
    <w:lvl w:ilvl="5">
      <w:start w:val="1"/>
      <w:numFmt w:val="lowerLetter"/>
      <w:lvlText w:val="%6)"/>
      <w:lvlJc w:val="left"/>
      <w:pPr>
        <w:tabs>
          <w:tab w:val="num" w:pos="2520"/>
        </w:tabs>
        <w:ind w:left="2520" w:hanging="360"/>
      </w:pPr>
      <w:rPr>
        <w:rFonts w:ascii="Arial" w:hAnsi="Arial"/>
      </w:rPr>
    </w:lvl>
    <w:lvl w:ilvl="6">
      <w:start w:val="1"/>
      <w:numFmt w:val="lowerLetter"/>
      <w:lvlText w:val="%7)"/>
      <w:lvlJc w:val="left"/>
      <w:pPr>
        <w:tabs>
          <w:tab w:val="num" w:pos="2880"/>
        </w:tabs>
        <w:ind w:left="2880" w:hanging="360"/>
      </w:pPr>
      <w:rPr>
        <w:rFonts w:ascii="Arial" w:hAnsi="Arial"/>
      </w:rPr>
    </w:lvl>
    <w:lvl w:ilvl="7">
      <w:start w:val="1"/>
      <w:numFmt w:val="lowerLetter"/>
      <w:lvlText w:val="%8)"/>
      <w:lvlJc w:val="left"/>
      <w:pPr>
        <w:tabs>
          <w:tab w:val="num" w:pos="3240"/>
        </w:tabs>
        <w:ind w:left="3240" w:hanging="360"/>
      </w:pPr>
      <w:rPr>
        <w:rFonts w:ascii="Arial" w:hAnsi="Arial"/>
      </w:rPr>
    </w:lvl>
    <w:lvl w:ilvl="8">
      <w:start w:val="1"/>
      <w:numFmt w:val="lowerLetter"/>
      <w:lvlText w:val="%9)"/>
      <w:lvlJc w:val="left"/>
      <w:pPr>
        <w:tabs>
          <w:tab w:val="num" w:pos="3600"/>
        </w:tabs>
        <w:ind w:left="3600" w:hanging="360"/>
      </w:pPr>
      <w:rPr>
        <w:rFonts w:ascii="Arial" w:hAnsi="Arial"/>
      </w:rPr>
    </w:lvl>
  </w:abstractNum>
  <w:abstractNum w:abstractNumId="3">
    <w:lvl w:ilvl="0">
      <w:start w:val="1"/>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rPr>
        <w:rFonts w:ascii="Arial" w:hAnsi="Arial"/>
      </w:rPr>
    </w:lvl>
    <w:lvl w:ilvl="2">
      <w:start w:val="1"/>
      <w:numFmt w:val="decimal"/>
      <w:lvlText w:val="%3)"/>
      <w:lvlJc w:val="left"/>
      <w:pPr>
        <w:tabs>
          <w:tab w:val="num" w:pos="1440"/>
        </w:tabs>
        <w:ind w:left="1440" w:hanging="360"/>
      </w:pPr>
      <w:rPr>
        <w:rFonts w:ascii="Arial" w:hAnsi="Arial"/>
      </w:rPr>
    </w:lvl>
    <w:lvl w:ilvl="3">
      <w:start w:val="1"/>
      <w:numFmt w:val="decimal"/>
      <w:lvlText w:val="%4)"/>
      <w:lvlJc w:val="left"/>
      <w:pPr>
        <w:tabs>
          <w:tab w:val="num" w:pos="1800"/>
        </w:tabs>
        <w:ind w:left="1800" w:hanging="360"/>
      </w:pPr>
      <w:rPr>
        <w:rFonts w:ascii="Arial" w:hAnsi="Arial"/>
      </w:rPr>
    </w:lvl>
    <w:lvl w:ilvl="4">
      <w:start w:val="1"/>
      <w:numFmt w:val="decimal"/>
      <w:lvlText w:val="%5)"/>
      <w:lvlJc w:val="left"/>
      <w:pPr>
        <w:tabs>
          <w:tab w:val="num" w:pos="2160"/>
        </w:tabs>
        <w:ind w:left="2160" w:hanging="360"/>
      </w:pPr>
      <w:rPr>
        <w:rFonts w:ascii="Arial" w:hAnsi="Arial"/>
      </w:rPr>
    </w:lvl>
    <w:lvl w:ilvl="5">
      <w:start w:val="1"/>
      <w:numFmt w:val="decimal"/>
      <w:lvlText w:val="%6)"/>
      <w:lvlJc w:val="left"/>
      <w:pPr>
        <w:tabs>
          <w:tab w:val="num" w:pos="2520"/>
        </w:tabs>
        <w:ind w:left="2520" w:hanging="360"/>
      </w:pPr>
      <w:rPr>
        <w:rFonts w:ascii="Arial" w:hAnsi="Arial"/>
      </w:rPr>
    </w:lvl>
    <w:lvl w:ilvl="6">
      <w:start w:val="1"/>
      <w:numFmt w:val="decimal"/>
      <w:lvlText w:val="%7)"/>
      <w:lvlJc w:val="left"/>
      <w:pPr>
        <w:tabs>
          <w:tab w:val="num" w:pos="2880"/>
        </w:tabs>
        <w:ind w:left="2880" w:hanging="360"/>
      </w:pPr>
      <w:rPr>
        <w:rFonts w:ascii="Arial" w:hAnsi="Arial"/>
      </w:rPr>
    </w:lvl>
    <w:lvl w:ilvl="7">
      <w:start w:val="1"/>
      <w:numFmt w:val="decimal"/>
      <w:lvlText w:val="%8)"/>
      <w:lvlJc w:val="left"/>
      <w:pPr>
        <w:tabs>
          <w:tab w:val="num" w:pos="3240"/>
        </w:tabs>
        <w:ind w:left="3240" w:hanging="360"/>
      </w:pPr>
      <w:rPr>
        <w:rFonts w:ascii="Arial" w:hAnsi="Arial"/>
      </w:rPr>
    </w:lvl>
    <w:lvl w:ilvl="8">
      <w:start w:val="1"/>
      <w:numFmt w:val="decimal"/>
      <w:lvlText w:val="%9)"/>
      <w:lvlJc w:val="left"/>
      <w:pPr>
        <w:tabs>
          <w:tab w:val="num" w:pos="3600"/>
        </w:tabs>
        <w:ind w:left="3600" w:hanging="360"/>
      </w:pPr>
      <w:rPr>
        <w:rFonts w:ascii="Arial" w:hAnsi="Arial"/>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4"/>
      <w:szCs w:val="24"/>
      <w:lang w:eastAsia="zh-CN" w:val="pt-BR" w:bidi="ar-SA"/>
    </w:rPr>
  </w:style>
  <w:style w:type="paragraph" w:styleId="Ttulo1">
    <w:name w:val="Heading 1"/>
    <w:basedOn w:val="Normal"/>
    <w:next w:val="Normal"/>
    <w:qFormat/>
    <w:pPr>
      <w:keepNext w:val="true"/>
      <w:numPr>
        <w:ilvl w:val="0"/>
        <w:numId w:val="1"/>
      </w:numPr>
      <w:ind w:firstLine="720"/>
      <w:jc w:val="both"/>
      <w:outlineLvl w:val="0"/>
    </w:pPr>
    <w:rPr>
      <w:rFonts w:ascii="Arial" w:hAnsi="Arial" w:eastAsia="Arial" w:cs="Arial"/>
      <w:b/>
      <w:bCs/>
    </w:rPr>
  </w:style>
  <w:style w:type="paragraph" w:styleId="Ttulo2">
    <w:name w:val="Heading 2"/>
    <w:basedOn w:val="Normal"/>
    <w:next w:val="Normal"/>
    <w:qFormat/>
    <w:pPr>
      <w:keepNext w:val="true"/>
      <w:numPr>
        <w:ilvl w:val="1"/>
        <w:numId w:val="1"/>
      </w:numPr>
      <w:ind w:firstLine="720"/>
      <w:outlineLvl w:val="1"/>
    </w:pPr>
    <w:rPr>
      <w:rFonts w:ascii="Arial" w:hAnsi="Arial" w:eastAsia="Arial" w:cs="Arial"/>
      <w:b/>
      <w:bCs/>
    </w:rPr>
  </w:style>
  <w:style w:type="paragraph" w:styleId="Ttulo3">
    <w:name w:val="Heading 3"/>
    <w:basedOn w:val="Normal"/>
    <w:next w:val="Normal"/>
    <w:qFormat/>
    <w:pPr>
      <w:keepNext w:val="true"/>
      <w:numPr>
        <w:ilvl w:val="2"/>
        <w:numId w:val="1"/>
      </w:numPr>
      <w:ind w:left="5041" w:hanging="0"/>
      <w:jc w:val="both"/>
      <w:outlineLvl w:val="2"/>
    </w:pPr>
    <w:rPr>
      <w:rFonts w:ascii="Arial" w:hAnsi="Arial" w:eastAsia="Arial" w:cs="Arial"/>
      <w:b/>
      <w:bCs/>
    </w:rPr>
  </w:style>
  <w:style w:type="paragraph" w:styleId="Ttulo4">
    <w:name w:val="Heading 4"/>
    <w:basedOn w:val="Normal"/>
    <w:next w:val="Normal"/>
    <w:qFormat/>
    <w:pPr>
      <w:keepNext w:val="true"/>
      <w:numPr>
        <w:ilvl w:val="3"/>
        <w:numId w:val="1"/>
      </w:numPr>
      <w:jc w:val="both"/>
      <w:outlineLvl w:val="3"/>
    </w:pPr>
    <w:rPr>
      <w:rFonts w:ascii="Arial" w:hAnsi="Arial" w:eastAsia="Arial" w:cs="Arial"/>
      <w:b/>
      <w:bCs/>
    </w:rPr>
  </w:style>
  <w:style w:type="paragraph" w:styleId="Ttulo5">
    <w:name w:val="Heading 5"/>
    <w:basedOn w:val="Normal"/>
    <w:next w:val="Normal"/>
    <w:qFormat/>
    <w:pPr>
      <w:keepNext w:val="true"/>
      <w:numPr>
        <w:ilvl w:val="4"/>
        <w:numId w:val="1"/>
      </w:numPr>
      <w:ind w:right="-98" w:firstLine="720"/>
      <w:jc w:val="both"/>
      <w:outlineLvl w:val="4"/>
    </w:pPr>
    <w:rPr>
      <w:rFonts w:ascii="Arial" w:hAnsi="Arial" w:eastAsia="Arial" w:cs="Arial"/>
      <w:b/>
      <w:bCs/>
    </w:rPr>
  </w:style>
  <w:style w:type="paragraph" w:styleId="Ttulo6">
    <w:name w:val="Heading 6"/>
    <w:basedOn w:val="Normal"/>
    <w:next w:val="Normal"/>
    <w:qFormat/>
    <w:pPr>
      <w:keepNext w:val="true"/>
      <w:numPr>
        <w:ilvl w:val="5"/>
        <w:numId w:val="1"/>
      </w:numPr>
      <w:ind w:right="-98" w:hanging="0"/>
      <w:jc w:val="both"/>
      <w:outlineLvl w:val="5"/>
    </w:pPr>
    <w:rPr>
      <w:rFonts w:ascii="Arial" w:hAnsi="Arial" w:eastAsia="Arial" w:cs="Arial"/>
      <w:b/>
      <w:bCs/>
    </w:rPr>
  </w:style>
  <w:style w:type="paragraph" w:styleId="Ttulo7">
    <w:name w:val="Heading 7"/>
    <w:basedOn w:val="Normal"/>
    <w:next w:val="Normal"/>
    <w:qFormat/>
    <w:pPr>
      <w:keepNext w:val="true"/>
      <w:numPr>
        <w:ilvl w:val="6"/>
        <w:numId w:val="1"/>
      </w:numPr>
      <w:spacing w:before="360" w:after="0"/>
      <w:ind w:right="-96" w:firstLine="720"/>
      <w:jc w:val="both"/>
      <w:outlineLvl w:val="6"/>
    </w:pPr>
    <w:rPr>
      <w:rFonts w:ascii="Arial" w:hAnsi="Arial" w:eastAsia="Arial" w:cs="Arial"/>
      <w:b/>
      <w:bCs/>
      <w:color w:val="0000FF"/>
    </w:rPr>
  </w:style>
  <w:style w:type="paragraph" w:styleId="Ttulo8">
    <w:name w:val="Heading 8"/>
    <w:basedOn w:val="Normal"/>
    <w:next w:val="Normal"/>
    <w:qFormat/>
    <w:pPr>
      <w:keepNext w:val="true"/>
      <w:numPr>
        <w:ilvl w:val="7"/>
        <w:numId w:val="1"/>
      </w:numPr>
      <w:spacing w:before="120" w:after="0"/>
      <w:ind w:left="720" w:hanging="0"/>
      <w:jc w:val="both"/>
      <w:outlineLvl w:val="7"/>
    </w:pPr>
    <w:rPr>
      <w:rFonts w:ascii="Arial" w:hAnsi="Arial" w:eastAsia="Arial" w:cs="Arial"/>
      <w:b/>
      <w:bCs/>
    </w:rPr>
  </w:style>
  <w:style w:type="paragraph" w:styleId="Ttulo9">
    <w:name w:val="Heading 9"/>
    <w:basedOn w:val="Normal"/>
    <w:next w:val="Normal"/>
    <w:qFormat/>
    <w:pPr>
      <w:keepNext w:val="true"/>
      <w:numPr>
        <w:ilvl w:val="8"/>
        <w:numId w:val="1"/>
      </w:numPr>
      <w:ind w:firstLine="1416"/>
      <w:jc w:val="both"/>
      <w:outlineLvl w:val="8"/>
    </w:pPr>
    <w:rPr>
      <w:rFonts w:ascii="Arial" w:hAnsi="Arial" w:eastAsia="Arial" w:cs="Arial"/>
      <w:b/>
      <w:szCs w:val="20"/>
    </w:rPr>
  </w:style>
  <w:style w:type="character" w:styleId="DefaultParagraphFont" w:default="1">
    <w:name w:val="Default Paragraph Font"/>
    <w:uiPriority w:val="1"/>
    <w:semiHidden/>
    <w:unhideWhenUsed/>
    <w:qFormat/>
    <w:rPr/>
  </w:style>
  <w:style w:type="character" w:styleId="Fontepargpadro3" w:customStyle="1">
    <w:name w:val="Fonte parág. padrão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eastAsia="Symbol" w:cs="Symbol"/>
    </w:rPr>
  </w:style>
  <w:style w:type="character" w:styleId="WW8Num2z1" w:customStyle="1">
    <w:name w:val="WW8Num2z1"/>
    <w:qFormat/>
    <w:rPr>
      <w:rFonts w:ascii="Courier New" w:hAnsi="Courier New" w:eastAsia="Courier New" w:cs="Courier New"/>
    </w:rPr>
  </w:style>
  <w:style w:type="character" w:styleId="WW8Num2z2" w:customStyle="1">
    <w:name w:val="WW8Num2z2"/>
    <w:qFormat/>
    <w:rPr>
      <w:rFonts w:ascii="Wingdings" w:hAnsi="Wingdings" w:eastAsia="Wingdings" w:cs="Wingdings"/>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eastAsia="Symbol" w:cs="Symbol"/>
      <w:sz w:val="20"/>
    </w:rPr>
  </w:style>
  <w:style w:type="character" w:styleId="WW8Num4z1" w:customStyle="1">
    <w:name w:val="WW8Num4z1"/>
    <w:qFormat/>
    <w:rPr>
      <w:rFonts w:ascii="Courier New" w:hAnsi="Courier New" w:eastAsia="Courier New" w:cs="Courier New"/>
      <w:sz w:val="20"/>
    </w:rPr>
  </w:style>
  <w:style w:type="character" w:styleId="WW8Num4z2" w:customStyle="1">
    <w:name w:val="WW8Num4z2"/>
    <w:qFormat/>
    <w:rPr>
      <w:rFonts w:ascii="Wingdings" w:hAnsi="Wingdings" w:eastAsia="Wingdings" w:cs="Wingdings"/>
      <w:sz w:val="20"/>
    </w:rPr>
  </w:style>
  <w:style w:type="character" w:styleId="WW8Num5z0" w:customStyle="1">
    <w:name w:val="WW8Num5z0"/>
    <w:qFormat/>
    <w:rPr>
      <w:rFonts w:cs="Arial"/>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Arial" w:hAnsi="Arial" w:eastAsia="Arial" w:cs="Arial"/>
      <w:lang w:eastAsia="pt-BR"/>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Fontepargpadro2" w:customStyle="1">
    <w:name w:val="Fonte parág. padrão2"/>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8Num8z0" w:customStyle="1">
    <w:name w:val="WW8Num8z0"/>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3" w:customStyle="1">
    <w:name w:val="WW8Num8z3"/>
    <w:qFormat/>
    <w:rPr>
      <w:rFonts w:ascii="Symbol" w:hAnsi="Symbol" w:eastAsia="Symbol" w:cs="Symbol"/>
    </w:rPr>
  </w:style>
  <w:style w:type="character" w:styleId="WW8Num9z0" w:customStyle="1">
    <w:name w:val="WW8Num9z0"/>
    <w:qFormat/>
    <w:rPr>
      <w:rFonts w:ascii="Times New Roman" w:hAnsi="Times New Roman" w:eastAsia="Times New Roman" w:cs="Times New Roman"/>
    </w:rPr>
  </w:style>
  <w:style w:type="character" w:styleId="WW8Num9z1" w:customStyle="1">
    <w:name w:val="WW8Num9z1"/>
    <w:qFormat/>
    <w:rPr>
      <w:rFonts w:ascii="Wingdings" w:hAnsi="Wingdings" w:eastAsia="Wingdings" w:cs="Wingdings"/>
    </w:rPr>
  </w:style>
  <w:style w:type="character" w:styleId="WW8Num9z3" w:customStyle="1">
    <w:name w:val="WW8Num9z3"/>
    <w:qFormat/>
    <w:rPr>
      <w:rFonts w:ascii="Symbol" w:hAnsi="Symbol" w:eastAsia="Symbol" w:cs="Symbol"/>
    </w:rPr>
  </w:style>
  <w:style w:type="character" w:styleId="WW8Num9z4" w:customStyle="1">
    <w:name w:val="WW8Num9z4"/>
    <w:qFormat/>
    <w:rPr>
      <w:rFonts w:ascii="Courier New" w:hAnsi="Courier New" w:eastAsia="Courier New" w:cs="Courier New"/>
    </w:rPr>
  </w:style>
  <w:style w:type="character" w:styleId="WW8Num11z0" w:customStyle="1">
    <w:name w:val="WW8Num11z0"/>
    <w:qFormat/>
    <w:rPr>
      <w:rFonts w:ascii="Wingdings" w:hAnsi="Wingdings" w:eastAsia="Wingdings" w:cs="Wingdings"/>
    </w:rPr>
  </w:style>
  <w:style w:type="character" w:styleId="WW8Num11z1" w:customStyle="1">
    <w:name w:val="WW8Num11z1"/>
    <w:qFormat/>
    <w:rPr>
      <w:rFonts w:ascii="Courier New" w:hAnsi="Courier New" w:eastAsia="Courier New" w:cs="Courier New"/>
    </w:rPr>
  </w:style>
  <w:style w:type="character" w:styleId="WW8Num11z3" w:customStyle="1">
    <w:name w:val="WW8Num11z3"/>
    <w:qFormat/>
    <w:rPr>
      <w:rFonts w:ascii="Symbol" w:hAnsi="Symbol" w:eastAsia="Symbol" w:cs="Symbol"/>
    </w:rPr>
  </w:style>
  <w:style w:type="character" w:styleId="Fontepargpadro1" w:customStyle="1">
    <w:name w:val="Fonte parág. padrão1"/>
    <w:qFormat/>
    <w:rPr/>
  </w:style>
  <w:style w:type="character" w:styleId="Pagenumber">
    <w:name w:val="page number"/>
    <w:basedOn w:val="Fontepargpadro1"/>
    <w:qFormat/>
    <w:rPr/>
  </w:style>
  <w:style w:type="character" w:styleId="Nfase">
    <w:name w:val="Ênfase"/>
    <w:qFormat/>
    <w:rPr>
      <w:i/>
      <w:iCs/>
    </w:rPr>
  </w:style>
  <w:style w:type="character" w:styleId="Marcas" w:customStyle="1">
    <w:name w:val="Marcas"/>
    <w:qFormat/>
    <w:rPr>
      <w:rFonts w:ascii="OpenSymbol" w:hAnsi="OpenSymbol" w:eastAsia="OpenSymbol" w:cs="OpenSymbol"/>
    </w:rPr>
  </w:style>
  <w:style w:type="character" w:styleId="Strong">
    <w:name w:val="Strong"/>
    <w:uiPriority w:val="22"/>
    <w:qFormat/>
    <w:rPr>
      <w:b/>
      <w:bCs/>
    </w:rPr>
  </w:style>
  <w:style w:type="character" w:styleId="LinkdaInternet" w:customStyle="1">
    <w:name w:val="Link da Internet"/>
    <w:uiPriority w:val="99"/>
    <w:rPr>
      <w:color w:val="000080"/>
      <w:u w:val="single"/>
    </w:rPr>
  </w:style>
  <w:style w:type="character" w:styleId="Opdefaultcontent" w:customStyle="1">
    <w:name w:val="opdefaultcontent"/>
    <w:basedOn w:val="Fontepargpadro3"/>
    <w:qFormat/>
    <w:rPr/>
  </w:style>
  <w:style w:type="character" w:styleId="EndereoHTMLChar" w:customStyle="1">
    <w:name w:val="Endereço HTML Char"/>
    <w:qFormat/>
    <w:rPr>
      <w:i/>
      <w:iCs/>
      <w:sz w:val="24"/>
      <w:szCs w:val="24"/>
    </w:rPr>
  </w:style>
  <w:style w:type="character" w:styleId="Corpodetexto2Char" w:customStyle="1">
    <w:name w:val="Corpo de texto 2 Char"/>
    <w:qFormat/>
    <w:rPr>
      <w:sz w:val="24"/>
      <w:szCs w:val="24"/>
      <w:lang w:eastAsia="zh-CN"/>
    </w:rPr>
  </w:style>
  <w:style w:type="character" w:styleId="Fontstyle01" w:customStyle="1">
    <w:name w:val="fontstyle01"/>
    <w:basedOn w:val="DefaultParagraphFont"/>
    <w:qFormat/>
    <w:rsid w:val="00f014e1"/>
    <w:rPr>
      <w:rFonts w:ascii="LiberationSans" w:hAnsi="LiberationSans"/>
      <w:b w:val="false"/>
      <w:bCs w:val="false"/>
      <w:i w:val="false"/>
      <w:iCs w:val="false"/>
      <w:color w:val="000000"/>
      <w:sz w:val="24"/>
      <w:szCs w:val="24"/>
    </w:rPr>
  </w:style>
  <w:style w:type="character" w:styleId="Fontstyle21" w:customStyle="1">
    <w:name w:val="fontstyle21"/>
    <w:basedOn w:val="DefaultParagraphFont"/>
    <w:qFormat/>
    <w:rsid w:val="00270b7b"/>
    <w:rPr>
      <w:rFonts w:ascii="LiberationSerif" w:hAnsi="LiberationSerif"/>
      <w:b w:val="false"/>
      <w:bCs w:val="false"/>
      <w:i w:val="false"/>
      <w:iCs w:val="false"/>
      <w:color w:val="000000"/>
      <w:sz w:val="24"/>
      <w:szCs w:val="24"/>
    </w:rPr>
  </w:style>
  <w:style w:type="character" w:styleId="Smbolosdenumerao" w:customStyle="1">
    <w:name w:val="Símbolos de numeração"/>
    <w:qFormat/>
    <w:rPr>
      <w:rFonts w:ascii="Arial" w:hAnsi="Aria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360"/>
      <w:ind w:right="-98" w:hanging="0"/>
      <w:jc w:val="both"/>
    </w:pPr>
    <w:rPr>
      <w:rFonts w:ascii="Arial" w:hAnsi="Arial" w:eastAsia="Arial" w:cs="Arial"/>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Mangal"/>
      <w:i/>
      <w:iCs/>
    </w:rPr>
  </w:style>
  <w:style w:type="paragraph" w:styleId="Ttulo31" w:customStyle="1">
    <w:name w:val="Título3"/>
    <w:basedOn w:val="Normal"/>
    <w:next w:val="Corpodotexto"/>
    <w:qFormat/>
    <w:pPr>
      <w:keepNext w:val="true"/>
      <w:spacing w:before="240" w:after="120"/>
    </w:pPr>
    <w:rPr>
      <w:rFonts w:ascii="Liberation Sans" w:hAnsi="Liberation Sans" w:eastAsia="Microsoft YaHei" w:cs="Arial"/>
      <w:sz w:val="28"/>
      <w:szCs w:val="28"/>
    </w:rPr>
  </w:style>
  <w:style w:type="paragraph" w:styleId="LONormal1" w:customStyle="1">
    <w:name w:val="LO-Normal1"/>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eastAsia="zh-CN" w:bidi="hi-IN" w:val="pt-BR"/>
    </w:rPr>
  </w:style>
  <w:style w:type="paragraph" w:styleId="Ttulo21" w:customStyle="1">
    <w:name w:val="Título2"/>
    <w:basedOn w:val="Normal"/>
    <w:next w:val="Corpodotexto"/>
    <w:qFormat/>
    <w:pPr>
      <w:keepNext w:val="true"/>
      <w:spacing w:before="240" w:after="120"/>
    </w:pPr>
    <w:rPr>
      <w:rFonts w:ascii="Arial" w:hAnsi="Arial" w:eastAsia="Microsoft YaHei" w:cs="Mangal"/>
      <w:sz w:val="28"/>
      <w:szCs w:val="28"/>
    </w:rPr>
  </w:style>
  <w:style w:type="paragraph" w:styleId="Ttulo11" w:customStyle="1">
    <w:name w:val="Título1"/>
    <w:basedOn w:val="Normal"/>
    <w:next w:val="Corpodotexto"/>
    <w:qFormat/>
    <w:pPr>
      <w:keepNext w:val="true"/>
      <w:spacing w:before="240" w:after="120"/>
    </w:pPr>
    <w:rPr>
      <w:rFonts w:ascii="Arial" w:hAnsi="Arial" w:eastAsia="SimSun" w:cs="Mangal"/>
      <w:sz w:val="28"/>
      <w:szCs w:val="28"/>
    </w:rPr>
  </w:style>
  <w:style w:type="paragraph" w:styleId="Legenda1" w:customStyle="1">
    <w:name w:val="Legenda1"/>
    <w:basedOn w:val="Normal"/>
    <w:qFormat/>
    <w:pPr>
      <w:suppressLineNumbers/>
      <w:spacing w:before="120" w:after="120"/>
    </w:pPr>
    <w:rPr>
      <w:rFonts w:cs="Mangal"/>
      <w:i/>
      <w:iCs/>
    </w:rPr>
  </w:style>
  <w:style w:type="paragraph" w:styleId="CabealhoeRodap" w:customStyle="1">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firstLine="720"/>
      <w:jc w:val="both"/>
    </w:pPr>
    <w:rPr>
      <w:rFonts w:ascii="Arial" w:hAnsi="Arial" w:eastAsia="Arial" w:cs="Arial"/>
    </w:rPr>
  </w:style>
  <w:style w:type="paragraph" w:styleId="Recuodecorpodetexto21" w:customStyle="1">
    <w:name w:val="Recuo de corpo de texto 21"/>
    <w:basedOn w:val="Normal"/>
    <w:qFormat/>
    <w:pPr>
      <w:spacing w:lineRule="auto" w:line="360"/>
      <w:ind w:right="-98" w:firstLine="720"/>
      <w:jc w:val="both"/>
    </w:pPr>
    <w:rPr>
      <w:rFonts w:ascii="Arial" w:hAnsi="Arial" w:eastAsia="Arial" w:cs="Arial"/>
    </w:rPr>
  </w:style>
  <w:style w:type="paragraph" w:styleId="Recuodecorpodetexto31" w:customStyle="1">
    <w:name w:val="Recuo de corpo de texto 31"/>
    <w:basedOn w:val="Normal"/>
    <w:qFormat/>
    <w:pPr>
      <w:ind w:firstLine="708"/>
      <w:jc w:val="both"/>
    </w:pPr>
    <w:rPr>
      <w:rFonts w:ascii="Arial" w:hAnsi="Arial" w:eastAsia="Arial" w:cs="Arial"/>
      <w:color w:val="FF0000"/>
    </w:rPr>
  </w:style>
  <w:style w:type="paragraph" w:styleId="Corpodetexto21" w:customStyle="1">
    <w:name w:val="Corpo de texto 21"/>
    <w:basedOn w:val="Normal"/>
    <w:qFormat/>
    <w:pPr>
      <w:jc w:val="both"/>
    </w:pPr>
    <w:rPr>
      <w:rFonts w:ascii="Arial" w:hAnsi="Arial" w:eastAsia="Arial" w:cs="Arial"/>
    </w:rPr>
  </w:style>
  <w:style w:type="paragraph" w:styleId="Contedodetabela" w:customStyle="1">
    <w:name w:val="Conteúdo de tabela"/>
    <w:basedOn w:val="Normal"/>
    <w:qFormat/>
    <w:pPr>
      <w:suppressLineNumbers/>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tyle>
  <w:style w:type="paragraph" w:styleId="Citaes" w:customStyle="1">
    <w:name w:val="Citações"/>
    <w:basedOn w:val="Normal"/>
    <w:qFormat/>
    <w:pPr>
      <w:spacing w:before="0" w:after="283"/>
      <w:ind w:left="567" w:right="567" w:hanging="0"/>
    </w:pPr>
    <w:rPr/>
  </w:style>
  <w:style w:type="paragraph" w:styleId="Contedodoquadro" w:customStyle="1">
    <w:name w:val="Conteúdo do quadro"/>
    <w:basedOn w:val="Corpodotexto"/>
    <w:qFormat/>
    <w:pPr/>
    <w:rPr/>
  </w:style>
  <w:style w:type="paragraph" w:styleId="LONormal" w:customStyle="1">
    <w:name w:val="LO-Normal"/>
    <w:qFormat/>
    <w:pPr>
      <w:widowControl w:val="false"/>
      <w:suppressAutoHyphens w:val="true"/>
      <w:bidi w:val="0"/>
      <w:spacing w:before="0" w:after="0"/>
      <w:jc w:val="left"/>
    </w:pPr>
    <w:rPr>
      <w:rFonts w:eastAsia="SimSun" w:cs="Mangal" w:ascii="Times New Roman" w:hAnsi="Times New Roman"/>
      <w:color w:val="auto"/>
      <w:kern w:val="2"/>
      <w:sz w:val="24"/>
      <w:szCs w:val="24"/>
      <w:lang w:eastAsia="zh-CN" w:bidi="hi-IN" w:val="pt-BR"/>
    </w:rPr>
  </w:style>
  <w:style w:type="paragraph" w:styleId="NormalWeb">
    <w:name w:val="Normal (Web)"/>
    <w:basedOn w:val="Normal"/>
    <w:uiPriority w:val="99"/>
    <w:qFormat/>
    <w:pPr>
      <w:spacing w:before="280" w:after="280"/>
    </w:pPr>
    <w:rPr/>
  </w:style>
  <w:style w:type="paragraph" w:styleId="HTMLAddress">
    <w:name w:val="HTML Address"/>
    <w:basedOn w:val="Normal"/>
    <w:qFormat/>
    <w:pPr>
      <w:suppressAutoHyphens w:val="false"/>
    </w:pPr>
    <w:rPr>
      <w:i/>
      <w:iCs/>
    </w:rPr>
  </w:style>
  <w:style w:type="paragraph" w:styleId="Paragraph" w:customStyle="1">
    <w:name w:val="paragraph"/>
    <w:basedOn w:val="Normal"/>
    <w:qFormat/>
    <w:pPr>
      <w:suppressAutoHyphens w:val="false"/>
      <w:spacing w:before="280" w:after="280"/>
    </w:pPr>
    <w:rPr/>
  </w:style>
  <w:style w:type="paragraph" w:styleId="Corpodetexto22" w:customStyle="1">
    <w:name w:val="Corpo de texto 22"/>
    <w:basedOn w:val="Normal"/>
    <w:qFormat/>
    <w:pPr>
      <w:spacing w:lineRule="auto" w:line="480" w:before="0" w:after="120"/>
    </w:pPr>
    <w:rPr/>
  </w:style>
  <w:style w:type="paragraph" w:styleId="ListParagraph">
    <w:name w:val="List Paragraph"/>
    <w:basedOn w:val="Normal"/>
    <w:qFormat/>
    <w:pPr>
      <w:spacing w:before="0" w:after="160"/>
      <w:ind w:left="720" w:hanging="0"/>
    </w:pPr>
    <w:rPr/>
  </w:style>
  <w:style w:type="paragraph" w:styleId="Standard" w:customStyle="1">
    <w:name w:val="Standard"/>
    <w:qFormat/>
    <w:rsid w:val="00032950"/>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eastAsia="zh-CN" w:val="pt-BR" w:bidi="ar-SA"/>
    </w:rPr>
  </w:style>
  <w:style w:type="paragraph" w:styleId="Textbodyindent" w:customStyle="1">
    <w:name w:val="Text body indent"/>
    <w:basedOn w:val="Standard"/>
    <w:qFormat/>
    <w:rsid w:val="00032950"/>
    <w:pPr>
      <w:ind w:firstLine="720"/>
      <w:jc w:val="both"/>
    </w:pPr>
    <w:rPr>
      <w:rFonts w:ascii="Arial" w:hAnsi="Arial" w:eastAsia="Arial" w:cs="Arial"/>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Application>LibreOffice/7.3.7.2$Windows_X86_64 LibreOffice_project/e114eadc50a9ff8d8c8a0567d6da8f454beeb84f</Application>
  <AppVersion>15.0000</AppVersion>
  <Pages>5</Pages>
  <Words>1390</Words>
  <Characters>7765</Characters>
  <CharactersWithSpaces>9126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2023-02-21T14:56:00Z</dcterms:created>
  <dc:creator>nreze</dc:creator>
  <dc:description/>
  <dc:language>pt-BR</dc:language>
  <cp:lastModifiedBy/>
  <cp:lastPrinted>2023-03-27T09:52:00Z</cp:lastPrinted>
  <dcterms:modified xsi:type="dcterms:W3CDTF">2023-03-28T14:34:47Z</dcterms:modified>
  <cp:revision>17</cp:revision>
  <dc:subject/>
  <dc:title>INTERESSADO(A):</dc:title>
</cp:coreProperties>
</file>

<file path=docProps/custom.xml><?xml version="1.0" encoding="utf-8"?>
<Properties xmlns="http://schemas.openxmlformats.org/officeDocument/2006/custom-properties" xmlns:vt="http://schemas.openxmlformats.org/officeDocument/2006/docPropsVTypes"/>
</file>